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1A" w:rsidRPr="00470D5A" w:rsidRDefault="00AE4A1A" w:rsidP="00AE4A1A">
      <w:pPr>
        <w:tabs>
          <w:tab w:val="left" w:pos="851"/>
          <w:tab w:val="left" w:pos="993"/>
        </w:tabs>
        <w:ind w:firstLine="567"/>
        <w:jc w:val="right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2706370</wp:posOffset>
            </wp:positionH>
            <wp:positionV relativeFrom="paragraph">
              <wp:posOffset>-132080</wp:posOffset>
            </wp:positionV>
            <wp:extent cx="352425" cy="581025"/>
            <wp:effectExtent l="19050" t="0" r="9525" b="0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A1A" w:rsidRPr="00470D5A" w:rsidRDefault="00AE4A1A" w:rsidP="00AE4A1A">
      <w:pPr>
        <w:suppressAutoHyphens/>
        <w:jc w:val="right"/>
        <w:rPr>
          <w:b/>
          <w:sz w:val="20"/>
          <w:szCs w:val="20"/>
        </w:rPr>
      </w:pPr>
    </w:p>
    <w:p w:rsidR="00AE4A1A" w:rsidRPr="00470D5A" w:rsidRDefault="00AE4A1A" w:rsidP="00AE4A1A">
      <w:pPr>
        <w:suppressAutoHyphens/>
        <w:jc w:val="right"/>
        <w:rPr>
          <w:b/>
          <w:sz w:val="20"/>
          <w:szCs w:val="20"/>
        </w:rPr>
      </w:pPr>
    </w:p>
    <w:p w:rsidR="00AE4A1A" w:rsidRPr="00470D5A" w:rsidRDefault="00AE4A1A" w:rsidP="00AE4A1A">
      <w:pPr>
        <w:suppressAutoHyphens/>
        <w:jc w:val="center"/>
        <w:rPr>
          <w:b/>
          <w:sz w:val="20"/>
          <w:szCs w:val="20"/>
        </w:rPr>
      </w:pPr>
    </w:p>
    <w:p w:rsidR="00AE4A1A" w:rsidRPr="00FC737F" w:rsidRDefault="00AE4A1A" w:rsidP="00AE4A1A">
      <w:pPr>
        <w:shd w:val="clear" w:color="auto" w:fill="FFFFFF"/>
        <w:ind w:right="-284"/>
        <w:jc w:val="center"/>
        <w:rPr>
          <w:caps/>
        </w:rPr>
      </w:pPr>
      <w:r w:rsidRPr="00FC737F">
        <w:t>МИНИСТЕРСТВО ОБРАЗОВАНИЯ И НАУКИ РОССИЙСКОЙ ФЕДЕРАЦИИ</w:t>
      </w:r>
    </w:p>
    <w:p w:rsidR="00AE4A1A" w:rsidRPr="00FC737F" w:rsidRDefault="00AE4A1A" w:rsidP="00AE4A1A">
      <w:pPr>
        <w:ind w:firstLine="567"/>
        <w:jc w:val="center"/>
        <w:rPr>
          <w:sz w:val="22"/>
          <w:szCs w:val="22"/>
        </w:rPr>
      </w:pPr>
      <w:r w:rsidRPr="00FC737F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AE4A1A" w:rsidRPr="00FC737F" w:rsidRDefault="00AE4A1A" w:rsidP="00AE4A1A">
      <w:pPr>
        <w:shd w:val="clear" w:color="auto" w:fill="FFFFFF"/>
        <w:ind w:firstLine="567"/>
        <w:jc w:val="center"/>
        <w:rPr>
          <w:sz w:val="22"/>
          <w:szCs w:val="22"/>
        </w:rPr>
      </w:pPr>
      <w:r w:rsidRPr="00FC737F">
        <w:rPr>
          <w:sz w:val="22"/>
          <w:szCs w:val="22"/>
        </w:rPr>
        <w:t>высшего образования</w:t>
      </w:r>
    </w:p>
    <w:p w:rsidR="00AE4A1A" w:rsidRPr="00470D5A" w:rsidRDefault="00AE4A1A" w:rsidP="00AE4A1A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>«Дальневосточный федеральный университет»</w:t>
      </w:r>
    </w:p>
    <w:p w:rsidR="00AE4A1A" w:rsidRPr="00470D5A" w:rsidRDefault="00AE4A1A" w:rsidP="00AE4A1A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470D5A">
        <w:rPr>
          <w:bCs/>
          <w:sz w:val="28"/>
          <w:szCs w:val="28"/>
        </w:rPr>
        <w:t>(ДВФУ)</w:t>
      </w:r>
    </w:p>
    <w:p w:rsidR="00AE4A1A" w:rsidRPr="00470D5A" w:rsidRDefault="005B2065" w:rsidP="00AE4A1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0480" t="30480" r="3429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24E7EB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7P6WyS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tbl>
      <w:tblPr>
        <w:tblW w:w="13025" w:type="dxa"/>
        <w:tblInd w:w="459" w:type="dxa"/>
        <w:tblLook w:val="04A0" w:firstRow="1" w:lastRow="0" w:firstColumn="1" w:lastColumn="0" w:noHBand="0" w:noVBand="1"/>
      </w:tblPr>
      <w:tblGrid>
        <w:gridCol w:w="9576"/>
        <w:gridCol w:w="3449"/>
      </w:tblGrid>
      <w:tr w:rsidR="00BF5D26" w:rsidRPr="007C2A79" w:rsidTr="00D123E2">
        <w:tc>
          <w:tcPr>
            <w:tcW w:w="9576" w:type="dxa"/>
          </w:tcPr>
          <w:p w:rsidR="00D123E2" w:rsidRDefault="00D123E2" w:rsidP="00A56C74">
            <w:pPr>
              <w:rPr>
                <w:sz w:val="20"/>
              </w:rPr>
            </w:pPr>
          </w:p>
          <w:p w:rsidR="00D123E2" w:rsidRDefault="00D123E2" w:rsidP="00A56C74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7AF19E5" wp14:editId="638127AD">
                  <wp:extent cx="5934075" cy="17811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D26" w:rsidRPr="005E641A" w:rsidRDefault="00D123E2" w:rsidP="005E641A">
            <w:pPr>
              <w:keepNext/>
              <w:keepLines/>
              <w:ind w:firstLine="567"/>
              <w:outlineLvl w:val="0"/>
            </w:pPr>
            <w:r w:rsidRPr="003F7D0F">
              <w:rPr>
                <w:sz w:val="20"/>
              </w:rPr>
              <w:t xml:space="preserve"> </w:t>
            </w:r>
            <w:r w:rsidR="005E641A" w:rsidRPr="005E641A">
              <w:rPr>
                <w:sz w:val="20"/>
              </w:rPr>
              <w:t xml:space="preserve"> </w:t>
            </w:r>
            <w:r w:rsidR="005E641A" w:rsidRPr="005E641A">
              <w:t xml:space="preserve">«20» июня 2018 г.                                                      «20» июня 2018 г.                                            </w:t>
            </w:r>
          </w:p>
        </w:tc>
        <w:tc>
          <w:tcPr>
            <w:tcW w:w="3449" w:type="dxa"/>
          </w:tcPr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D123E2" w:rsidRDefault="00D123E2" w:rsidP="00A56C74">
            <w:pPr>
              <w:rPr>
                <w:rFonts w:eastAsia="Calibri"/>
                <w:sz w:val="20"/>
              </w:rPr>
            </w:pPr>
          </w:p>
          <w:p w:rsidR="00BF5D26" w:rsidRPr="00171C41" w:rsidRDefault="00BF5D26" w:rsidP="00A56C74">
            <w:pPr>
              <w:rPr>
                <w:rFonts w:eastAsia="Calibri"/>
                <w:sz w:val="20"/>
              </w:rPr>
            </w:pPr>
            <w:r w:rsidRPr="003F7D0F">
              <w:rPr>
                <w:rFonts w:eastAsia="Calibri"/>
                <w:sz w:val="20"/>
              </w:rPr>
              <w:t>«______»_________________20____г.</w:t>
            </w:r>
          </w:p>
        </w:tc>
      </w:tr>
    </w:tbl>
    <w:p w:rsidR="00AE4A1A" w:rsidRDefault="00AE4A1A" w:rsidP="00AE4A1A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AE4A1A" w:rsidRDefault="00AE4A1A" w:rsidP="00AE4A1A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AE4A1A" w:rsidRDefault="00AE4A1A" w:rsidP="00AE4A1A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AE4A1A" w:rsidRPr="00AE4A1A" w:rsidRDefault="00AE4A1A" w:rsidP="00AF77CC">
      <w:pPr>
        <w:keepNext/>
        <w:keepLines/>
        <w:spacing w:line="360" w:lineRule="auto"/>
        <w:jc w:val="center"/>
        <w:outlineLvl w:val="0"/>
        <w:rPr>
          <w:bCs/>
          <w:color w:val="000000"/>
        </w:rPr>
      </w:pPr>
      <w:r w:rsidRPr="00AE4A1A">
        <w:rPr>
          <w:b/>
          <w:bCs/>
          <w:color w:val="000000"/>
        </w:rPr>
        <w:t xml:space="preserve">РАБОЧАЯ ПРОГРАММА НАУЧНО-ИССЛЕДОВАТЕЛЬСКОЙ ДЕЯТЕЛЬНОСТИ </w:t>
      </w:r>
    </w:p>
    <w:p w:rsidR="00AF77CC" w:rsidRPr="007C2A79" w:rsidRDefault="00AF77CC" w:rsidP="00AF77CC">
      <w:pPr>
        <w:spacing w:after="60"/>
        <w:jc w:val="center"/>
        <w:outlineLvl w:val="5"/>
        <w:rPr>
          <w:bCs/>
          <w:lang w:eastAsia="en-US"/>
        </w:rPr>
      </w:pPr>
      <w:r w:rsidRPr="007C2A79">
        <w:rPr>
          <w:b/>
          <w:bCs/>
          <w:lang w:eastAsia="en-US"/>
        </w:rPr>
        <w:t>Направление подготовки</w:t>
      </w:r>
      <w:r w:rsidRPr="007C2A79">
        <w:rPr>
          <w:bCs/>
          <w:lang w:eastAsia="en-US"/>
        </w:rPr>
        <w:t xml:space="preserve"> 26.06.01 Техника и технологии кораблестроения и водного транспорта</w:t>
      </w:r>
    </w:p>
    <w:p w:rsidR="00AF77CC" w:rsidRPr="007C2A79" w:rsidRDefault="00AF77CC" w:rsidP="00AF77CC">
      <w:pPr>
        <w:jc w:val="center"/>
        <w:rPr>
          <w:bCs/>
          <w:lang w:eastAsia="en-US"/>
        </w:rPr>
      </w:pPr>
      <w:r w:rsidRPr="007C2A79">
        <w:rPr>
          <w:b/>
        </w:rPr>
        <w:t>Образовательная программа</w:t>
      </w:r>
      <w:r w:rsidRPr="007C2A79">
        <w:t xml:space="preserve"> «</w:t>
      </w:r>
      <w:r w:rsidRPr="007C2A79">
        <w:rPr>
          <w:bCs/>
          <w:lang w:eastAsia="en-US"/>
        </w:rPr>
        <w:t>Судовые энергетические установки и их элементы (главные и вспомогательные)</w:t>
      </w:r>
      <w:r w:rsidR="00840A80" w:rsidRPr="00840A80">
        <w:rPr>
          <w:b/>
          <w:bCs/>
          <w:lang w:eastAsia="en-US"/>
        </w:rPr>
        <w:t>»</w:t>
      </w:r>
    </w:p>
    <w:p w:rsidR="00AF77CC" w:rsidRPr="007C2A79" w:rsidRDefault="00AF77CC" w:rsidP="00AF77CC">
      <w:pPr>
        <w:jc w:val="center"/>
        <w:rPr>
          <w:bCs/>
          <w:lang w:eastAsia="en-US"/>
        </w:rPr>
      </w:pPr>
    </w:p>
    <w:p w:rsidR="00AF77CC" w:rsidRPr="007C2A79" w:rsidRDefault="00AF77CC" w:rsidP="00AF77CC">
      <w:pPr>
        <w:jc w:val="center"/>
        <w:outlineLvl w:val="5"/>
        <w:rPr>
          <w:bCs/>
        </w:rPr>
      </w:pPr>
      <w:r w:rsidRPr="007C2A79">
        <w:rPr>
          <w:bCs/>
        </w:rPr>
        <w:t xml:space="preserve">Форма </w:t>
      </w:r>
      <w:r>
        <w:rPr>
          <w:bCs/>
        </w:rPr>
        <w:t>подготовки (очная</w:t>
      </w:r>
      <w:r w:rsidRPr="007C2A79">
        <w:rPr>
          <w:bCs/>
        </w:rPr>
        <w:t>)</w:t>
      </w:r>
    </w:p>
    <w:p w:rsidR="00AE4A1A" w:rsidRPr="00892CB7" w:rsidRDefault="00AE4A1A" w:rsidP="00AE4A1A">
      <w:pPr>
        <w:suppressAutoHyphens/>
        <w:rPr>
          <w:color w:val="FF0000"/>
          <w:sz w:val="22"/>
          <w:szCs w:val="22"/>
        </w:rPr>
      </w:pPr>
    </w:p>
    <w:p w:rsidR="00AE4A1A" w:rsidRPr="00892CB7" w:rsidRDefault="00AE4A1A" w:rsidP="00AE4A1A">
      <w:pPr>
        <w:suppressAutoHyphens/>
        <w:rPr>
          <w:color w:val="FF0000"/>
          <w:sz w:val="22"/>
          <w:szCs w:val="22"/>
        </w:rPr>
      </w:pPr>
    </w:p>
    <w:p w:rsidR="00AE4A1A" w:rsidRPr="00683972" w:rsidRDefault="00AE4A1A" w:rsidP="00AE4A1A">
      <w:pPr>
        <w:suppressAutoHyphens/>
      </w:pPr>
      <w:r w:rsidRPr="00683972">
        <w:t>Курс 1-4 семестр 1-8</w:t>
      </w:r>
    </w:p>
    <w:p w:rsidR="00AE4A1A" w:rsidRPr="00683972" w:rsidRDefault="00AE4A1A" w:rsidP="00AE4A1A">
      <w:pPr>
        <w:suppressAutoHyphens/>
        <w:rPr>
          <w:u w:val="single"/>
        </w:rPr>
      </w:pPr>
    </w:p>
    <w:p w:rsidR="00AE4A1A" w:rsidRPr="00683972" w:rsidRDefault="00AE4A1A" w:rsidP="00AE4A1A">
      <w:pPr>
        <w:suppressAutoHyphens/>
      </w:pPr>
      <w:r w:rsidRPr="00683972">
        <w:t xml:space="preserve">Зачет с оценкой </w:t>
      </w:r>
      <w:r w:rsidRPr="00461400">
        <w:t>1-8</w:t>
      </w:r>
      <w:r w:rsidRPr="00683972">
        <w:rPr>
          <w:u w:val="single"/>
        </w:rPr>
        <w:t xml:space="preserve"> </w:t>
      </w:r>
      <w:r w:rsidRPr="00683972">
        <w:t>семестр</w:t>
      </w:r>
    </w:p>
    <w:p w:rsidR="00AE4A1A" w:rsidRPr="00683972" w:rsidRDefault="00AE4A1A" w:rsidP="00AE4A1A">
      <w:pPr>
        <w:suppressAutoHyphens/>
        <w:rPr>
          <w:u w:val="single"/>
        </w:rPr>
      </w:pPr>
    </w:p>
    <w:p w:rsidR="005E641A" w:rsidRPr="005E641A" w:rsidRDefault="003F7D0F" w:rsidP="005E641A">
      <w:pPr>
        <w:suppressAutoHyphens/>
        <w:rPr>
          <w:rFonts w:eastAsia="Calibri"/>
        </w:rPr>
      </w:pPr>
      <w:r w:rsidRPr="003F7D0F">
        <w:rPr>
          <w:rFonts w:eastAsia="Calibri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 (уровень подготовки кадров высшей квалификации), утвержденного приказом министерства образования и науки РФ от </w:t>
      </w:r>
      <w:r w:rsidR="005E641A" w:rsidRPr="005E641A">
        <w:rPr>
          <w:rFonts w:eastAsia="Calibri"/>
        </w:rPr>
        <w:t>18.08.2014  № 1016.</w:t>
      </w:r>
    </w:p>
    <w:p w:rsidR="003F7D0F" w:rsidRPr="003F7D0F" w:rsidRDefault="003F7D0F" w:rsidP="003F7D0F">
      <w:pPr>
        <w:suppressAutoHyphens/>
        <w:rPr>
          <w:rFonts w:eastAsia="Calibri"/>
        </w:rPr>
      </w:pPr>
    </w:p>
    <w:p w:rsidR="003F7D0F" w:rsidRPr="003F7D0F" w:rsidRDefault="003F7D0F" w:rsidP="003F7D0F">
      <w:pPr>
        <w:suppressAutoHyphens/>
        <w:rPr>
          <w:rFonts w:eastAsia="Calibri"/>
        </w:rPr>
      </w:pPr>
    </w:p>
    <w:p w:rsidR="003F7D0F" w:rsidRPr="003F7D0F" w:rsidRDefault="003F7D0F" w:rsidP="003F7D0F">
      <w:pPr>
        <w:suppressAutoHyphens/>
        <w:rPr>
          <w:rFonts w:eastAsia="Calibri"/>
        </w:rPr>
      </w:pPr>
    </w:p>
    <w:p w:rsidR="003F7D0F" w:rsidRPr="003F7D0F" w:rsidRDefault="003F7D0F" w:rsidP="003F7D0F">
      <w:pPr>
        <w:suppressAutoHyphens/>
        <w:rPr>
          <w:rFonts w:eastAsia="Calibri"/>
        </w:rPr>
      </w:pPr>
    </w:p>
    <w:p w:rsidR="005E641A" w:rsidRPr="005E641A" w:rsidRDefault="005E641A" w:rsidP="005E641A">
      <w:pPr>
        <w:suppressAutoHyphens/>
        <w:rPr>
          <w:rFonts w:eastAsia="Calibri"/>
        </w:rPr>
      </w:pPr>
      <w:r w:rsidRPr="005E641A">
        <w:rPr>
          <w:rFonts w:eastAsia="Calibri"/>
        </w:rPr>
        <w:t xml:space="preserve">Рабочая программа обсуждена на заседании кафедры судовой энергетики и автоматики, протокол № </w:t>
      </w:r>
      <w:r w:rsidRPr="005E641A">
        <w:rPr>
          <w:rFonts w:eastAsia="Calibri"/>
          <w:u w:val="single"/>
        </w:rPr>
        <w:t>9</w:t>
      </w:r>
      <w:r w:rsidRPr="005E641A">
        <w:rPr>
          <w:rFonts w:eastAsia="Calibri"/>
        </w:rPr>
        <w:t xml:space="preserve"> от «</w:t>
      </w:r>
      <w:r w:rsidRPr="005E641A">
        <w:rPr>
          <w:rFonts w:eastAsia="Calibri"/>
          <w:u w:val="single"/>
        </w:rPr>
        <w:t>20</w:t>
      </w:r>
      <w:r w:rsidRPr="005E641A">
        <w:rPr>
          <w:rFonts w:eastAsia="Calibri"/>
        </w:rPr>
        <w:t xml:space="preserve">» </w:t>
      </w:r>
      <w:r w:rsidRPr="005E641A">
        <w:rPr>
          <w:rFonts w:eastAsia="Calibri"/>
          <w:u w:val="single"/>
        </w:rPr>
        <w:t>июня 2018</w:t>
      </w:r>
      <w:r w:rsidRPr="005E641A">
        <w:rPr>
          <w:rFonts w:eastAsia="Calibri"/>
        </w:rPr>
        <w:t>г.</w:t>
      </w:r>
    </w:p>
    <w:p w:rsidR="003F7D0F" w:rsidRPr="003F7D0F" w:rsidRDefault="003F7D0F" w:rsidP="003F7D0F">
      <w:pPr>
        <w:suppressAutoHyphens/>
        <w:rPr>
          <w:rFonts w:eastAsia="Calibri"/>
        </w:rPr>
      </w:pPr>
    </w:p>
    <w:p w:rsidR="005E641A" w:rsidRPr="005E641A" w:rsidRDefault="005E641A" w:rsidP="005E641A">
      <w:pPr>
        <w:suppressAutoHyphens/>
        <w:rPr>
          <w:rFonts w:eastAsia="Calibri"/>
          <w:u w:val="single"/>
        </w:rPr>
      </w:pPr>
      <w:r w:rsidRPr="005E641A">
        <w:rPr>
          <w:rFonts w:eastAsia="Calibri"/>
        </w:rPr>
        <w:t>Заведующий (</w:t>
      </w:r>
      <w:proofErr w:type="spellStart"/>
      <w:r w:rsidRPr="005E641A">
        <w:rPr>
          <w:rFonts w:eastAsia="Calibri"/>
        </w:rPr>
        <w:t>ая</w:t>
      </w:r>
      <w:proofErr w:type="spellEnd"/>
      <w:r w:rsidRPr="005E641A">
        <w:rPr>
          <w:rFonts w:eastAsia="Calibri"/>
        </w:rPr>
        <w:t xml:space="preserve">) кафедрой </w:t>
      </w:r>
      <w:r w:rsidRPr="005E641A">
        <w:rPr>
          <w:rFonts w:eastAsia="Calibri"/>
          <w:u w:val="single"/>
        </w:rPr>
        <w:t xml:space="preserve">к.т.н., доцент, зав. кафедрой  </w:t>
      </w:r>
      <w:proofErr w:type="spellStart"/>
      <w:r w:rsidRPr="005E641A">
        <w:rPr>
          <w:rFonts w:eastAsia="Calibri"/>
          <w:u w:val="single"/>
        </w:rPr>
        <w:t>Грибиниченко</w:t>
      </w:r>
      <w:proofErr w:type="spellEnd"/>
      <w:r w:rsidRPr="005E641A">
        <w:rPr>
          <w:rFonts w:eastAsia="Calibri"/>
          <w:u w:val="single"/>
        </w:rPr>
        <w:t xml:space="preserve"> М.В.</w:t>
      </w:r>
    </w:p>
    <w:p w:rsidR="005E641A" w:rsidRPr="005E641A" w:rsidRDefault="005E641A" w:rsidP="005E641A">
      <w:pPr>
        <w:suppressAutoHyphens/>
        <w:rPr>
          <w:rFonts w:eastAsia="Calibri"/>
          <w:b/>
        </w:rPr>
      </w:pPr>
      <w:r w:rsidRPr="005E641A">
        <w:rPr>
          <w:rFonts w:eastAsia="Calibri"/>
        </w:rPr>
        <w:t>Составитель (ли)</w:t>
      </w:r>
      <w:proofErr w:type="gramStart"/>
      <w:r w:rsidRPr="005E641A">
        <w:rPr>
          <w:rFonts w:eastAsia="Calibri"/>
        </w:rPr>
        <w:t>:</w:t>
      </w:r>
      <w:r w:rsidRPr="005E641A">
        <w:rPr>
          <w:rFonts w:eastAsia="Calibri"/>
          <w:u w:val="single"/>
        </w:rPr>
        <w:t>д</w:t>
      </w:r>
      <w:proofErr w:type="gramEnd"/>
      <w:r w:rsidRPr="005E641A">
        <w:rPr>
          <w:rFonts w:eastAsia="Calibri"/>
          <w:u w:val="single"/>
        </w:rPr>
        <w:t xml:space="preserve">.т.н., профессор, профессор кафедры </w:t>
      </w:r>
      <w:proofErr w:type="spellStart"/>
      <w:r w:rsidRPr="005E641A">
        <w:rPr>
          <w:rFonts w:eastAsia="Calibri"/>
          <w:u w:val="single"/>
        </w:rPr>
        <w:t>СЭиА</w:t>
      </w:r>
      <w:proofErr w:type="spellEnd"/>
      <w:r w:rsidRPr="005E641A">
        <w:rPr>
          <w:rFonts w:eastAsia="Calibri"/>
          <w:u w:val="single"/>
        </w:rPr>
        <w:t xml:space="preserve">  Минаев А.Н.</w:t>
      </w:r>
    </w:p>
    <w:p w:rsidR="00AE4A1A" w:rsidRPr="00DF037B" w:rsidRDefault="00AE4A1A" w:rsidP="00AE4A1A">
      <w:pPr>
        <w:suppressAutoHyphen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Pr="00470D5A">
        <w:rPr>
          <w:b/>
          <w:bCs/>
          <w:sz w:val="20"/>
          <w:szCs w:val="20"/>
        </w:rPr>
        <w:lastRenderedPageBreak/>
        <w:t xml:space="preserve">Оборотная сторона титульного листа </w:t>
      </w:r>
      <w:r>
        <w:rPr>
          <w:b/>
          <w:bCs/>
          <w:sz w:val="20"/>
          <w:szCs w:val="20"/>
        </w:rPr>
        <w:t>программы</w:t>
      </w:r>
    </w:p>
    <w:p w:rsidR="00AE4A1A" w:rsidRPr="00470D5A" w:rsidRDefault="00AE4A1A" w:rsidP="00AE4A1A">
      <w:pPr>
        <w:suppressAutoHyphens/>
        <w:spacing w:line="360" w:lineRule="auto"/>
        <w:jc w:val="center"/>
        <w:rPr>
          <w:bCs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470D5A">
        <w:rPr>
          <w:b/>
          <w:sz w:val="20"/>
          <w:szCs w:val="20"/>
          <w:lang w:val="en-US"/>
        </w:rPr>
        <w:t>I</w:t>
      </w:r>
      <w:r w:rsidRPr="00470D5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</w:t>
      </w:r>
      <w:r w:rsidRPr="00470D5A">
        <w:rPr>
          <w:b/>
          <w:sz w:val="20"/>
          <w:szCs w:val="20"/>
        </w:rPr>
        <w:t>рограмма пересмотрена на заседании кафедры</w:t>
      </w:r>
      <w:r w:rsidRPr="00470D5A">
        <w:rPr>
          <w:bCs/>
          <w:sz w:val="20"/>
          <w:szCs w:val="20"/>
        </w:rPr>
        <w:t xml:space="preserve">: </w:t>
      </w:r>
    </w:p>
    <w:p w:rsidR="00AE4A1A" w:rsidRPr="00470D5A" w:rsidRDefault="00AE4A1A" w:rsidP="00AE4A1A">
      <w:pPr>
        <w:suppressAutoHyphens/>
        <w:spacing w:line="360" w:lineRule="auto"/>
        <w:rPr>
          <w:bCs/>
          <w:sz w:val="20"/>
          <w:szCs w:val="20"/>
        </w:rPr>
      </w:pPr>
      <w:r w:rsidRPr="00470D5A">
        <w:rPr>
          <w:bCs/>
          <w:sz w:val="20"/>
          <w:szCs w:val="20"/>
        </w:rPr>
        <w:t>Протокол от «_____» _________________ 20__  г.  № ______</w:t>
      </w:r>
    </w:p>
    <w:p w:rsidR="00AE4A1A" w:rsidRPr="00470D5A" w:rsidRDefault="00AE4A1A" w:rsidP="00AE4A1A">
      <w:pPr>
        <w:suppressAutoHyphens/>
        <w:rPr>
          <w:sz w:val="20"/>
          <w:szCs w:val="20"/>
        </w:rPr>
      </w:pPr>
      <w:r w:rsidRPr="00470D5A">
        <w:rPr>
          <w:bCs/>
          <w:sz w:val="20"/>
          <w:szCs w:val="20"/>
        </w:rPr>
        <w:t xml:space="preserve">Заведующий кафедрой </w:t>
      </w:r>
      <w:r w:rsidRPr="00470D5A">
        <w:rPr>
          <w:sz w:val="20"/>
          <w:szCs w:val="20"/>
        </w:rPr>
        <w:t>_______________________   __________________</w:t>
      </w:r>
    </w:p>
    <w:p w:rsidR="00AE4A1A" w:rsidRPr="00470D5A" w:rsidRDefault="00AE4A1A" w:rsidP="00AE4A1A">
      <w:pPr>
        <w:suppressAutoHyphens/>
        <w:rPr>
          <w:sz w:val="20"/>
          <w:szCs w:val="20"/>
        </w:rPr>
      </w:pPr>
      <w:r w:rsidRPr="00470D5A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AE4A1A" w:rsidRPr="00470D5A" w:rsidRDefault="00AE4A1A" w:rsidP="00AE4A1A">
      <w:pPr>
        <w:suppressAutoHyphens/>
        <w:spacing w:line="360" w:lineRule="auto"/>
        <w:rPr>
          <w:bCs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470D5A"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>. П</w:t>
      </w:r>
      <w:r w:rsidRPr="00470D5A">
        <w:rPr>
          <w:b/>
          <w:sz w:val="20"/>
          <w:szCs w:val="20"/>
        </w:rPr>
        <w:t>рограмма пересмотрена на заседании кафедры</w:t>
      </w:r>
      <w:r w:rsidRPr="00470D5A">
        <w:rPr>
          <w:bCs/>
          <w:sz w:val="20"/>
          <w:szCs w:val="20"/>
        </w:rPr>
        <w:t xml:space="preserve">: </w:t>
      </w:r>
    </w:p>
    <w:p w:rsidR="00AE4A1A" w:rsidRPr="00470D5A" w:rsidRDefault="00AE4A1A" w:rsidP="00AE4A1A">
      <w:pPr>
        <w:suppressAutoHyphens/>
        <w:spacing w:line="360" w:lineRule="auto"/>
        <w:rPr>
          <w:bCs/>
          <w:sz w:val="20"/>
          <w:szCs w:val="20"/>
        </w:rPr>
      </w:pPr>
      <w:r w:rsidRPr="00470D5A">
        <w:rPr>
          <w:bCs/>
          <w:sz w:val="20"/>
          <w:szCs w:val="20"/>
        </w:rPr>
        <w:t>Протокол от «_____»  _________________ 20__  г.  № ______</w:t>
      </w:r>
    </w:p>
    <w:p w:rsidR="00AE4A1A" w:rsidRPr="00470D5A" w:rsidRDefault="00AE4A1A" w:rsidP="00AE4A1A">
      <w:pPr>
        <w:suppressAutoHyphens/>
        <w:rPr>
          <w:sz w:val="20"/>
          <w:szCs w:val="20"/>
        </w:rPr>
      </w:pPr>
      <w:r w:rsidRPr="00470D5A">
        <w:rPr>
          <w:bCs/>
          <w:sz w:val="20"/>
          <w:szCs w:val="20"/>
        </w:rPr>
        <w:t xml:space="preserve">Заведующий кафедрой </w:t>
      </w:r>
      <w:r w:rsidRPr="00470D5A">
        <w:rPr>
          <w:sz w:val="20"/>
          <w:szCs w:val="20"/>
        </w:rPr>
        <w:t>_______________________   __________________</w:t>
      </w:r>
    </w:p>
    <w:p w:rsidR="00AE4A1A" w:rsidRPr="00470D5A" w:rsidRDefault="00AE4A1A" w:rsidP="00AE4A1A">
      <w:pPr>
        <w:suppressAutoHyphens/>
        <w:rPr>
          <w:sz w:val="20"/>
          <w:szCs w:val="20"/>
        </w:rPr>
      </w:pPr>
      <w:r w:rsidRPr="00470D5A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AE4A1A" w:rsidRPr="00470D5A" w:rsidRDefault="00AE4A1A" w:rsidP="00AE4A1A">
      <w:pPr>
        <w:suppressAutoHyphens/>
        <w:spacing w:line="360" w:lineRule="auto"/>
        <w:rPr>
          <w:bCs/>
          <w:sz w:val="20"/>
          <w:szCs w:val="20"/>
        </w:rPr>
      </w:pPr>
    </w:p>
    <w:p w:rsidR="00AE4A1A" w:rsidRPr="00470D5A" w:rsidRDefault="00AE4A1A" w:rsidP="00AE4A1A">
      <w:pPr>
        <w:suppressAutoHyphens/>
        <w:rPr>
          <w:bCs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rPr>
          <w:bCs/>
          <w:sz w:val="20"/>
          <w:szCs w:val="20"/>
        </w:rPr>
      </w:pPr>
    </w:p>
    <w:p w:rsidR="00AE4A1A" w:rsidRPr="00470D5A" w:rsidRDefault="00AE4A1A" w:rsidP="00AE4A1A">
      <w:pPr>
        <w:suppressAutoHyphens/>
        <w:spacing w:line="360" w:lineRule="auto"/>
        <w:rPr>
          <w:bCs/>
          <w:sz w:val="20"/>
          <w:szCs w:val="20"/>
        </w:rPr>
      </w:pPr>
    </w:p>
    <w:p w:rsidR="002B0178" w:rsidRPr="006A590E" w:rsidRDefault="00AE4A1A" w:rsidP="002B0178">
      <w:pPr>
        <w:suppressAutoHyphens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470D5A">
        <w:rPr>
          <w:bCs/>
          <w:sz w:val="20"/>
          <w:szCs w:val="20"/>
        </w:rPr>
        <w:br w:type="page"/>
      </w:r>
      <w:r w:rsidR="002B0178" w:rsidRPr="006A590E">
        <w:rPr>
          <w:b/>
          <w:caps/>
          <w:color w:val="000000"/>
          <w:sz w:val="28"/>
          <w:szCs w:val="28"/>
        </w:rPr>
        <w:t>Аннотация</w:t>
      </w:r>
    </w:p>
    <w:p w:rsidR="005D567B" w:rsidRDefault="002B0178" w:rsidP="00AE43A7">
      <w:pPr>
        <w:pStyle w:val="3"/>
        <w:spacing w:before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6A590E">
        <w:rPr>
          <w:rFonts w:ascii="Times New Roman" w:hAnsi="Times New Roman"/>
          <w:b w:val="0"/>
          <w:color w:val="000000"/>
          <w:sz w:val="28"/>
          <w:szCs w:val="28"/>
        </w:rPr>
        <w:t xml:space="preserve">Рабочая программа научно-исследовательской деятельности (НИД) предназначена для аспирантов, обучающихся по </w:t>
      </w:r>
      <w:r w:rsidR="003D3754">
        <w:rPr>
          <w:rFonts w:ascii="Times New Roman" w:hAnsi="Times New Roman"/>
          <w:b w:val="0"/>
          <w:color w:val="000000"/>
          <w:sz w:val="28"/>
          <w:szCs w:val="28"/>
        </w:rPr>
        <w:t xml:space="preserve">направлению 26.06.01 </w:t>
      </w:r>
      <w:r w:rsidR="003D3754" w:rsidRPr="003D3754">
        <w:rPr>
          <w:rFonts w:ascii="Times New Roman" w:hAnsi="Times New Roman"/>
          <w:b w:val="0"/>
          <w:color w:val="000000"/>
          <w:sz w:val="28"/>
          <w:szCs w:val="28"/>
        </w:rPr>
        <w:t>Техника и технологии кораблестроения и водного транспорта</w:t>
      </w:r>
      <w:r w:rsidR="003D3754" w:rsidRPr="003D37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90E">
        <w:rPr>
          <w:rFonts w:ascii="Times New Roman" w:hAnsi="Times New Roman"/>
          <w:b w:val="0"/>
          <w:color w:val="000000"/>
          <w:sz w:val="28"/>
          <w:szCs w:val="28"/>
        </w:rPr>
        <w:t xml:space="preserve">образовательной программе </w:t>
      </w:r>
      <w:r w:rsidRPr="002B0178">
        <w:rPr>
          <w:rFonts w:ascii="Times New Roman" w:hAnsi="Times New Roman"/>
          <w:b w:val="0"/>
          <w:color w:val="000000"/>
          <w:sz w:val="28"/>
          <w:szCs w:val="28"/>
        </w:rPr>
        <w:t>«Судовые энергетические установки и их элементы (главные и вспомогательные)</w:t>
      </w:r>
      <w:r w:rsidR="00A56C74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5D567B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D567B" w:rsidRPr="005D567B" w:rsidRDefault="005D567B" w:rsidP="005D56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5D567B">
        <w:rPr>
          <w:bCs/>
          <w:color w:val="000000"/>
          <w:sz w:val="28"/>
          <w:szCs w:val="28"/>
        </w:rPr>
        <w:t>аучно-исследовательск</w:t>
      </w:r>
      <w:r>
        <w:rPr>
          <w:bCs/>
          <w:color w:val="000000"/>
          <w:sz w:val="28"/>
          <w:szCs w:val="28"/>
        </w:rPr>
        <w:t>ая</w:t>
      </w:r>
      <w:r w:rsidRPr="005D567B">
        <w:rPr>
          <w:bCs/>
          <w:color w:val="000000"/>
          <w:sz w:val="28"/>
          <w:szCs w:val="28"/>
        </w:rPr>
        <w:t xml:space="preserve"> деятельност</w:t>
      </w:r>
      <w:r>
        <w:rPr>
          <w:bCs/>
          <w:color w:val="000000"/>
          <w:sz w:val="28"/>
          <w:szCs w:val="28"/>
        </w:rPr>
        <w:t>ь (далее по тексту НИД)</w:t>
      </w:r>
      <w:r w:rsidRPr="006D764D">
        <w:rPr>
          <w:rFonts w:eastAsia="Calibri"/>
          <w:bCs/>
          <w:color w:val="000000"/>
          <w:sz w:val="28"/>
          <w:szCs w:val="28"/>
        </w:rPr>
        <w:t xml:space="preserve"> </w:t>
      </w:r>
      <w:r w:rsidRPr="00B3502A">
        <w:rPr>
          <w:rFonts w:eastAsia="Calibri"/>
          <w:sz w:val="28"/>
          <w:szCs w:val="28"/>
        </w:rPr>
        <w:t xml:space="preserve">реализуется в 1-8 семестрах. Общая трудоемкость подготовки НКР составляет </w:t>
      </w:r>
      <w:r>
        <w:rPr>
          <w:rFonts w:eastAsia="Calibri"/>
          <w:sz w:val="28"/>
          <w:szCs w:val="28"/>
        </w:rPr>
        <w:t>93</w:t>
      </w:r>
      <w:r w:rsidRPr="00D911E5">
        <w:rPr>
          <w:rFonts w:eastAsia="Calibri"/>
          <w:sz w:val="28"/>
          <w:szCs w:val="28"/>
        </w:rPr>
        <w:t xml:space="preserve"> зачетны</w:t>
      </w:r>
      <w:r>
        <w:rPr>
          <w:rFonts w:eastAsia="Calibri"/>
          <w:sz w:val="28"/>
          <w:szCs w:val="28"/>
        </w:rPr>
        <w:t>е</w:t>
      </w:r>
      <w:r w:rsidRPr="00D911E5">
        <w:rPr>
          <w:rFonts w:eastAsia="Calibri"/>
          <w:sz w:val="28"/>
          <w:szCs w:val="28"/>
        </w:rPr>
        <w:t xml:space="preserve"> единиц</w:t>
      </w:r>
      <w:r>
        <w:rPr>
          <w:rFonts w:eastAsia="Calibri"/>
          <w:sz w:val="28"/>
          <w:szCs w:val="28"/>
        </w:rPr>
        <w:t>ы</w:t>
      </w:r>
      <w:r w:rsidRPr="00D911E5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3348</w:t>
      </w:r>
      <w:r w:rsidRPr="00D911E5">
        <w:rPr>
          <w:rFonts w:eastAsia="Calibri"/>
          <w:sz w:val="28"/>
          <w:szCs w:val="28"/>
        </w:rPr>
        <w:t xml:space="preserve"> академических часа</w:t>
      </w:r>
      <w:r w:rsidRPr="00B3502A">
        <w:rPr>
          <w:rFonts w:eastAsia="Calibri"/>
          <w:sz w:val="28"/>
          <w:szCs w:val="28"/>
        </w:rPr>
        <w:t xml:space="preserve">). </w:t>
      </w:r>
      <w:r>
        <w:rPr>
          <w:rFonts w:eastAsia="Calibri"/>
          <w:sz w:val="28"/>
          <w:szCs w:val="28"/>
        </w:rPr>
        <w:t>НИД</w:t>
      </w:r>
      <w:r w:rsidRPr="00B3502A">
        <w:rPr>
          <w:sz w:val="28"/>
          <w:szCs w:val="28"/>
        </w:rPr>
        <w:t xml:space="preserve"> входит Блок 3 Научные исследования.</w:t>
      </w:r>
    </w:p>
    <w:p w:rsidR="007131E2" w:rsidRPr="005D567B" w:rsidRDefault="002B0178" w:rsidP="00AE43A7">
      <w:pPr>
        <w:pStyle w:val="3"/>
        <w:spacing w:before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3D3754" w:rsidRPr="006A590E">
        <w:rPr>
          <w:rFonts w:ascii="Times New Roman" w:hAnsi="Times New Roman"/>
          <w:b w:val="0"/>
          <w:color w:val="000000"/>
          <w:sz w:val="28"/>
          <w:szCs w:val="28"/>
        </w:rPr>
        <w:t>При разработке</w:t>
      </w:r>
      <w:r w:rsidRPr="006A590E">
        <w:rPr>
          <w:rFonts w:ascii="Times New Roman" w:hAnsi="Times New Roman"/>
          <w:b w:val="0"/>
          <w:color w:val="000000"/>
          <w:sz w:val="28"/>
          <w:szCs w:val="28"/>
        </w:rPr>
        <w:t xml:space="preserve"> рабочей программы НИД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</w:t>
      </w:r>
      <w:r w:rsidR="00D8410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A590E">
        <w:rPr>
          <w:rFonts w:ascii="Times New Roman" w:hAnsi="Times New Roman"/>
          <w:b w:val="0"/>
          <w:color w:val="000000"/>
          <w:sz w:val="28"/>
          <w:szCs w:val="28"/>
        </w:rPr>
        <w:t xml:space="preserve">26.06.01 Техника и технологии кораблестроения и водного транспорта, </w:t>
      </w:r>
      <w:r w:rsidR="003D3754" w:rsidRPr="006A590E">
        <w:rPr>
          <w:rFonts w:ascii="Times New Roman" w:hAnsi="Times New Roman"/>
          <w:b w:val="0"/>
          <w:color w:val="000000"/>
          <w:sz w:val="28"/>
          <w:szCs w:val="28"/>
        </w:rPr>
        <w:t>утвержденный приказом</w:t>
      </w:r>
      <w:r w:rsidRPr="006A590E">
        <w:rPr>
          <w:rFonts w:ascii="Times New Roman" w:hAnsi="Times New Roman"/>
          <w:b w:val="0"/>
          <w:color w:val="000000"/>
          <w:sz w:val="28"/>
          <w:szCs w:val="28"/>
        </w:rPr>
        <w:t xml:space="preserve"> министерства образования и науки РФ от </w:t>
      </w:r>
      <w:proofErr w:type="spellStart"/>
      <w:r w:rsidRPr="006A590E">
        <w:rPr>
          <w:rFonts w:ascii="Times New Roman" w:hAnsi="Times New Roman"/>
          <w:b w:val="0"/>
          <w:i/>
          <w:color w:val="000000"/>
          <w:sz w:val="28"/>
          <w:szCs w:val="28"/>
        </w:rPr>
        <w:t>от</w:t>
      </w:r>
      <w:proofErr w:type="spellEnd"/>
      <w:r w:rsidRPr="006A590E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18 августа 2014г. № 1016</w:t>
      </w:r>
      <w:r w:rsidRPr="006A590E">
        <w:rPr>
          <w:rFonts w:ascii="Times New Roman" w:hAnsi="Times New Roman"/>
          <w:b w:val="0"/>
          <w:color w:val="000000"/>
          <w:sz w:val="28"/>
          <w:szCs w:val="28"/>
        </w:rPr>
        <w:t xml:space="preserve">, учебный план подготовки аспирантов по профилю </w:t>
      </w:r>
      <w:r w:rsidR="00AE43A7" w:rsidRPr="00AE43A7">
        <w:rPr>
          <w:rFonts w:ascii="Times New Roman" w:hAnsi="Times New Roman"/>
          <w:b w:val="0"/>
          <w:color w:val="000000"/>
          <w:sz w:val="28"/>
          <w:szCs w:val="28"/>
        </w:rPr>
        <w:t>«Судовые энергетические установки и их элементы (главные и вспомогательные)»</w:t>
      </w:r>
      <w:r w:rsidR="00AE43A7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ED4D00" w:rsidRDefault="007131E2" w:rsidP="007131E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НИД аспирантов предусматривает следующие формы:</w:t>
      </w:r>
    </w:p>
    <w:p w:rsidR="007131E2" w:rsidRDefault="002A7944" w:rsidP="00A56C7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разработка программ научных исследований и разработок, организация их выполнения</w:t>
      </w:r>
      <w:r w:rsidR="007131E2">
        <w:rPr>
          <w:sz w:val="28"/>
        </w:rPr>
        <w:t>;</w:t>
      </w:r>
    </w:p>
    <w:p w:rsidR="007131E2" w:rsidRDefault="002A7944" w:rsidP="00A56C7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разработка моделей процессов, явлений и объектов, оценка и интерпретация результатов</w:t>
      </w:r>
      <w:r w:rsidR="00AE43A7">
        <w:rPr>
          <w:sz w:val="28"/>
        </w:rPr>
        <w:t>;</w:t>
      </w:r>
    </w:p>
    <w:p w:rsidR="00AE43A7" w:rsidRDefault="002A7944" w:rsidP="00A56C7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написание научных статей</w:t>
      </w:r>
      <w:r w:rsidR="00AE43A7">
        <w:rPr>
          <w:sz w:val="28"/>
        </w:rPr>
        <w:t>;</w:t>
      </w:r>
    </w:p>
    <w:p w:rsidR="00AE43A7" w:rsidRDefault="002A7944" w:rsidP="00A56C7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публикация научных статей (в том числе в журналах, входящих в международные базы цитирования </w:t>
      </w:r>
      <w:r>
        <w:rPr>
          <w:sz w:val="28"/>
          <w:lang w:val="en-US"/>
        </w:rPr>
        <w:t>Scopus</w:t>
      </w:r>
      <w:r w:rsidRPr="002A7944">
        <w:rPr>
          <w:sz w:val="28"/>
        </w:rPr>
        <w:t xml:space="preserve">, </w:t>
      </w:r>
      <w:r>
        <w:rPr>
          <w:sz w:val="28"/>
          <w:lang w:val="en-US"/>
        </w:rPr>
        <w:t>Web</w:t>
      </w:r>
      <w:r w:rsidRPr="002A7944">
        <w:rPr>
          <w:sz w:val="28"/>
        </w:rPr>
        <w:t xml:space="preserve"> </w:t>
      </w:r>
      <w:r>
        <w:rPr>
          <w:sz w:val="28"/>
          <w:lang w:val="en-US"/>
        </w:rPr>
        <w:t>of</w:t>
      </w:r>
      <w:r w:rsidRPr="002A7944">
        <w:rPr>
          <w:sz w:val="28"/>
        </w:rPr>
        <w:t xml:space="preserve"> </w:t>
      </w:r>
      <w:r>
        <w:rPr>
          <w:sz w:val="28"/>
          <w:lang w:val="en-US"/>
        </w:rPr>
        <w:t>Science</w:t>
      </w:r>
      <w:r w:rsidRPr="002A7944">
        <w:rPr>
          <w:sz w:val="28"/>
        </w:rPr>
        <w:t xml:space="preserve"> </w:t>
      </w:r>
      <w:r>
        <w:rPr>
          <w:sz w:val="28"/>
        </w:rPr>
        <w:t>и др.);</w:t>
      </w:r>
    </w:p>
    <w:p w:rsidR="002A7944" w:rsidRDefault="002A7944" w:rsidP="00A56C7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участие в научных и научно-практических конференциях;</w:t>
      </w:r>
    </w:p>
    <w:p w:rsidR="002A7944" w:rsidRDefault="002A7944" w:rsidP="00A56C7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участие в конкурсах научных проектов и грантов.</w:t>
      </w:r>
    </w:p>
    <w:p w:rsidR="00AE43A7" w:rsidRDefault="00AE43A7" w:rsidP="00AE43A7">
      <w:pPr>
        <w:pStyle w:val="a4"/>
        <w:spacing w:line="360" w:lineRule="auto"/>
        <w:ind w:left="0"/>
        <w:jc w:val="both"/>
        <w:rPr>
          <w:sz w:val="28"/>
        </w:rPr>
      </w:pPr>
    </w:p>
    <w:p w:rsidR="0086105E" w:rsidRDefault="0086105E" w:rsidP="00AE43A7">
      <w:pPr>
        <w:pStyle w:val="a4"/>
        <w:spacing w:line="360" w:lineRule="auto"/>
        <w:ind w:left="0"/>
        <w:jc w:val="both"/>
        <w:rPr>
          <w:sz w:val="28"/>
        </w:rPr>
      </w:pPr>
    </w:p>
    <w:p w:rsidR="0086105E" w:rsidRDefault="0086105E" w:rsidP="00DD7568">
      <w:pPr>
        <w:pStyle w:val="a4"/>
        <w:spacing w:line="360" w:lineRule="auto"/>
        <w:ind w:left="0"/>
        <w:jc w:val="center"/>
        <w:rPr>
          <w:b/>
          <w:sz w:val="28"/>
        </w:rPr>
      </w:pPr>
      <w:r w:rsidRPr="0086105E">
        <w:rPr>
          <w:b/>
          <w:sz w:val="28"/>
        </w:rPr>
        <w:t>1. ЦЕЛИ</w:t>
      </w:r>
      <w:r w:rsidR="001E00B7">
        <w:rPr>
          <w:b/>
          <w:sz w:val="28"/>
        </w:rPr>
        <w:t xml:space="preserve"> ОСУЩЕСТВЛЕНИЯ</w:t>
      </w:r>
      <w:r w:rsidRPr="0086105E">
        <w:rPr>
          <w:b/>
          <w:sz w:val="28"/>
        </w:rPr>
        <w:t xml:space="preserve"> НАУЧНО-ИССЛЕДОВАТЕЛЬСКОЙ ДЕЯТЕЛЬНОСТИ</w:t>
      </w:r>
    </w:p>
    <w:p w:rsidR="0086105E" w:rsidRDefault="000C1E56" w:rsidP="0086105E">
      <w:pPr>
        <w:pStyle w:val="a4"/>
        <w:spacing w:line="360" w:lineRule="auto"/>
        <w:ind w:left="0"/>
        <w:jc w:val="both"/>
        <w:rPr>
          <w:sz w:val="28"/>
        </w:rPr>
      </w:pPr>
      <w:r>
        <w:rPr>
          <w:sz w:val="28"/>
        </w:rPr>
        <w:tab/>
      </w:r>
      <w:r w:rsidRPr="000C1E56">
        <w:rPr>
          <w:b/>
          <w:sz w:val="28"/>
        </w:rPr>
        <w:t>Целями</w:t>
      </w:r>
      <w:r>
        <w:rPr>
          <w:sz w:val="28"/>
        </w:rPr>
        <w:t xml:space="preserve"> научно-исследовательской деятельности аспиранта являются:</w:t>
      </w:r>
    </w:p>
    <w:p w:rsidR="000C1E56" w:rsidRDefault="000C1E56" w:rsidP="000C1E56">
      <w:pPr>
        <w:pStyle w:val="a4"/>
        <w:numPr>
          <w:ilvl w:val="0"/>
          <w:numId w:val="2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формирование и развитие творческих способностей аспирантов;</w:t>
      </w:r>
    </w:p>
    <w:p w:rsidR="000C1E56" w:rsidRDefault="000C1E56" w:rsidP="000C1E56">
      <w:pPr>
        <w:pStyle w:val="a4"/>
        <w:numPr>
          <w:ilvl w:val="0"/>
          <w:numId w:val="2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совершенствование форм привлечения обучающихся к научно-исследовательской деятельности;</w:t>
      </w:r>
    </w:p>
    <w:p w:rsidR="000C1E56" w:rsidRDefault="000C1E56" w:rsidP="000C1E56">
      <w:pPr>
        <w:pStyle w:val="a4"/>
        <w:numPr>
          <w:ilvl w:val="0"/>
          <w:numId w:val="2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ориентация на целевое овладение современными методами поиска, обработки и использования научной информации;</w:t>
      </w:r>
    </w:p>
    <w:p w:rsidR="000C1E56" w:rsidRDefault="000C1E56" w:rsidP="000C1E56">
      <w:pPr>
        <w:pStyle w:val="a4"/>
        <w:numPr>
          <w:ilvl w:val="0"/>
          <w:numId w:val="2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приобретение навыков владения современными методами и принципами разработки научной проблематики по теме научно-</w:t>
      </w:r>
      <w:r w:rsidR="003D3754">
        <w:rPr>
          <w:sz w:val="28"/>
        </w:rPr>
        <w:t>научно-исследовательской деятельности</w:t>
      </w:r>
      <w:r>
        <w:rPr>
          <w:sz w:val="28"/>
        </w:rPr>
        <w:t>.</w:t>
      </w:r>
    </w:p>
    <w:p w:rsidR="00DD7568" w:rsidRDefault="00DD7568" w:rsidP="00DD7568">
      <w:pPr>
        <w:pStyle w:val="a4"/>
        <w:spacing w:line="360" w:lineRule="auto"/>
        <w:ind w:left="0"/>
        <w:jc w:val="center"/>
        <w:rPr>
          <w:b/>
          <w:sz w:val="28"/>
        </w:rPr>
      </w:pPr>
    </w:p>
    <w:p w:rsidR="00DD7568" w:rsidRPr="00DD7568" w:rsidRDefault="00DD7568" w:rsidP="00DD7568">
      <w:pPr>
        <w:pStyle w:val="a4"/>
        <w:spacing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2</w:t>
      </w:r>
      <w:r w:rsidRPr="0086105E">
        <w:rPr>
          <w:b/>
          <w:sz w:val="28"/>
        </w:rPr>
        <w:t>. ЗАДАЧИ</w:t>
      </w:r>
      <w:r w:rsidR="001E00B7">
        <w:rPr>
          <w:b/>
          <w:sz w:val="28"/>
        </w:rPr>
        <w:t xml:space="preserve"> ОСУЩЕСТВЛЕНИЯ</w:t>
      </w:r>
      <w:r w:rsidRPr="0086105E">
        <w:rPr>
          <w:b/>
          <w:sz w:val="28"/>
        </w:rPr>
        <w:t xml:space="preserve"> НАУЧНО-ИССЛЕДОВАТЕЛЬСКОЙ ДЕЯТЕЛЬНОСТИ</w:t>
      </w:r>
    </w:p>
    <w:p w:rsidR="000C1E56" w:rsidRDefault="000C1E56" w:rsidP="000C1E56">
      <w:pPr>
        <w:pStyle w:val="a4"/>
        <w:spacing w:line="360" w:lineRule="auto"/>
        <w:ind w:left="0"/>
        <w:jc w:val="both"/>
        <w:rPr>
          <w:sz w:val="28"/>
        </w:rPr>
      </w:pPr>
      <w:r>
        <w:rPr>
          <w:b/>
          <w:sz w:val="28"/>
        </w:rPr>
        <w:t xml:space="preserve">Задачами </w:t>
      </w:r>
      <w:r>
        <w:rPr>
          <w:sz w:val="28"/>
        </w:rPr>
        <w:t>научно-исследовательской деятельности аспиранта являются:</w:t>
      </w:r>
    </w:p>
    <w:p w:rsidR="000C1E56" w:rsidRDefault="000C1E56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>формирование системы знаний, умений и навыков в сфере планирования, организации и поэтапного проведения научно-исследовательской деятельности;</w:t>
      </w:r>
    </w:p>
    <w:p w:rsidR="000C1E56" w:rsidRDefault="000C1E56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>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</w:t>
      </w:r>
    </w:p>
    <w:p w:rsidR="000C1E56" w:rsidRDefault="000C1E56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 xml:space="preserve">развитие информационно-аналитических умений в сфере работы с электронными базами данных российских и зарубежных </w:t>
      </w:r>
      <w:r w:rsidR="00E562CE">
        <w:rPr>
          <w:sz w:val="28"/>
        </w:rPr>
        <w:t>библиотечных</w:t>
      </w:r>
      <w:r>
        <w:rPr>
          <w:sz w:val="28"/>
        </w:rPr>
        <w:t xml:space="preserve"> фондов;</w:t>
      </w:r>
    </w:p>
    <w:p w:rsidR="000C1E56" w:rsidRDefault="00E562CE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>формирование и развитие умений и навыков в части применения методов исследования для решения намеченных задач научно-исследовательской деятельности;</w:t>
      </w:r>
    </w:p>
    <w:p w:rsidR="00E562CE" w:rsidRDefault="00E562CE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 xml:space="preserve">формирование и развитие умений и навыков проектирования и </w:t>
      </w:r>
      <w:r w:rsidR="00A56C74">
        <w:rPr>
          <w:sz w:val="28"/>
        </w:rPr>
        <w:t>осуществления комплексных</w:t>
      </w:r>
      <w:r>
        <w:rPr>
          <w:sz w:val="28"/>
        </w:rPr>
        <w:t xml:space="preserve"> исследований;</w:t>
      </w:r>
    </w:p>
    <w:p w:rsidR="00E562CE" w:rsidRDefault="00E562CE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>освоение методики исследования, проведения эксперимента и моделирования;</w:t>
      </w:r>
    </w:p>
    <w:p w:rsidR="00E562CE" w:rsidRDefault="00E562CE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>приобретение навыков коллективной научной работы, продуктивного взаимодействия с другими научными группами (подразделениями) и исследователями;</w:t>
      </w:r>
    </w:p>
    <w:p w:rsidR="00E562CE" w:rsidRDefault="00E562CE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>формирование умений и навыков в сфере научных коммуникаций, публичного обсуждения результатов научно-исследовательской деятельности, совершенствование профессионально-коммуникативной культуры будущего преподавателя-исследователя;</w:t>
      </w:r>
    </w:p>
    <w:p w:rsidR="00E562CE" w:rsidRDefault="00E562CE" w:rsidP="000C1E56">
      <w:pPr>
        <w:pStyle w:val="a4"/>
        <w:numPr>
          <w:ilvl w:val="0"/>
          <w:numId w:val="3"/>
        </w:numPr>
        <w:spacing w:line="360" w:lineRule="auto"/>
        <w:ind w:left="1276" w:firstLine="0"/>
        <w:jc w:val="both"/>
        <w:rPr>
          <w:sz w:val="28"/>
        </w:rPr>
      </w:pPr>
      <w:r>
        <w:rPr>
          <w:sz w:val="28"/>
        </w:rPr>
        <w:t xml:space="preserve">формирование умений </w:t>
      </w:r>
      <w:r w:rsidR="00A56C74">
        <w:rPr>
          <w:sz w:val="28"/>
        </w:rPr>
        <w:t>оформления отчётной</w:t>
      </w:r>
      <w:r>
        <w:rPr>
          <w:sz w:val="28"/>
        </w:rPr>
        <w:t xml:space="preserve"> документации в соответствии с существующими требованиями.</w:t>
      </w:r>
    </w:p>
    <w:p w:rsidR="00A758EE" w:rsidRDefault="00A758EE" w:rsidP="00A758EE">
      <w:pPr>
        <w:pStyle w:val="a4"/>
        <w:spacing w:line="360" w:lineRule="auto"/>
        <w:ind w:left="0" w:firstLine="720"/>
        <w:jc w:val="both"/>
        <w:rPr>
          <w:rFonts w:eastAsia="Calibri"/>
          <w:sz w:val="28"/>
          <w:szCs w:val="28"/>
        </w:rPr>
      </w:pPr>
      <w:r w:rsidRPr="00A758EE">
        <w:rPr>
          <w:rFonts w:eastAsia="Calibri"/>
          <w:sz w:val="28"/>
          <w:szCs w:val="28"/>
        </w:rPr>
        <w:t>Для успешного осуществления НИД у обучающихся должны быть сформированы следующие предварительные компетенции:</w:t>
      </w:r>
    </w:p>
    <w:p w:rsidR="00A758EE" w:rsidRPr="006A590E" w:rsidRDefault="00A758EE" w:rsidP="00A758EE">
      <w:pPr>
        <w:spacing w:line="360" w:lineRule="auto"/>
        <w:ind w:firstLine="567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A590E">
        <w:rPr>
          <w:rFonts w:eastAsia="Calibri"/>
          <w:b/>
          <w:color w:val="000000"/>
          <w:sz w:val="28"/>
          <w:szCs w:val="28"/>
        </w:rPr>
        <w:t>Универсальные компетенции:</w:t>
      </w:r>
    </w:p>
    <w:p w:rsidR="00A758EE" w:rsidRPr="00701538" w:rsidRDefault="00A758EE" w:rsidP="00E0570C">
      <w:pPr>
        <w:pStyle w:val="a4"/>
        <w:numPr>
          <w:ilvl w:val="0"/>
          <w:numId w:val="4"/>
        </w:numPr>
        <w:spacing w:line="360" w:lineRule="auto"/>
        <w:ind w:hanging="11"/>
        <w:jc w:val="both"/>
        <w:rPr>
          <w:color w:val="000000"/>
          <w:sz w:val="28"/>
          <w:szCs w:val="28"/>
        </w:rPr>
      </w:pPr>
      <w:r w:rsidRPr="00701538">
        <w:rPr>
          <w:color w:val="000000"/>
          <w:sz w:val="28"/>
          <w:szCs w:val="28"/>
        </w:rPr>
        <w:t>УК-4</w:t>
      </w:r>
      <w:r w:rsidR="00701538">
        <w:rPr>
          <w:color w:val="000000"/>
          <w:sz w:val="28"/>
          <w:szCs w:val="28"/>
        </w:rPr>
        <w:t>:</w:t>
      </w:r>
      <w:r w:rsidRPr="00701538">
        <w:rPr>
          <w:color w:val="000000"/>
          <w:sz w:val="28"/>
          <w:szCs w:val="28"/>
        </w:rPr>
        <w:t xml:space="preserve"> Готовность использовать современные методы и технологии научной коммуникации на государственном и иностранном языках</w:t>
      </w:r>
      <w:r w:rsidR="00701538">
        <w:rPr>
          <w:color w:val="000000"/>
          <w:sz w:val="28"/>
          <w:szCs w:val="28"/>
        </w:rPr>
        <w:t>;</w:t>
      </w:r>
      <w:r w:rsidRPr="00701538">
        <w:rPr>
          <w:color w:val="000000"/>
          <w:sz w:val="28"/>
          <w:szCs w:val="28"/>
        </w:rPr>
        <w:t xml:space="preserve"> </w:t>
      </w:r>
    </w:p>
    <w:p w:rsidR="00A758EE" w:rsidRPr="006A590E" w:rsidRDefault="00A758EE" w:rsidP="00A758EE">
      <w:pPr>
        <w:spacing w:line="360" w:lineRule="auto"/>
        <w:ind w:firstLine="567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A590E">
        <w:rPr>
          <w:rFonts w:eastAsia="Calibri"/>
          <w:b/>
          <w:color w:val="000000"/>
          <w:sz w:val="28"/>
          <w:szCs w:val="28"/>
        </w:rPr>
        <w:t>Общепрофессиональные компетенции:</w:t>
      </w:r>
    </w:p>
    <w:p w:rsidR="00A758EE" w:rsidRPr="00E0570C" w:rsidRDefault="00553662" w:rsidP="00E0570C">
      <w:pPr>
        <w:pStyle w:val="a4"/>
        <w:numPr>
          <w:ilvl w:val="0"/>
          <w:numId w:val="5"/>
        </w:numPr>
        <w:spacing w:line="360" w:lineRule="auto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ОПК-2: </w:t>
      </w:r>
      <w:r w:rsidR="00A758EE" w:rsidRPr="00E0570C">
        <w:rPr>
          <w:color w:val="000000"/>
          <w:sz w:val="28"/>
          <w:szCs w:val="28"/>
        </w:rPr>
        <w:t>Владение методологией исследований в сфере техники и технологии кораблестроения и водного транспорта</w:t>
      </w:r>
      <w:r>
        <w:rPr>
          <w:color w:val="000000"/>
          <w:sz w:val="28"/>
          <w:szCs w:val="28"/>
        </w:rPr>
        <w:t>;</w:t>
      </w:r>
    </w:p>
    <w:p w:rsidR="00553662" w:rsidRDefault="00A758EE" w:rsidP="00E0570C">
      <w:pPr>
        <w:pStyle w:val="a4"/>
        <w:numPr>
          <w:ilvl w:val="0"/>
          <w:numId w:val="5"/>
        </w:numPr>
        <w:spacing w:line="360" w:lineRule="auto"/>
        <w:ind w:hanging="11"/>
        <w:jc w:val="both"/>
        <w:rPr>
          <w:rFonts w:eastAsia="Calibri"/>
          <w:b/>
          <w:color w:val="000000"/>
          <w:sz w:val="28"/>
          <w:szCs w:val="28"/>
        </w:rPr>
      </w:pPr>
      <w:r w:rsidRPr="00E0570C">
        <w:rPr>
          <w:color w:val="000000"/>
          <w:sz w:val="28"/>
          <w:szCs w:val="28"/>
        </w:rPr>
        <w:t>ОПК-3</w:t>
      </w:r>
      <w:r w:rsidR="00553662">
        <w:rPr>
          <w:color w:val="000000"/>
          <w:sz w:val="28"/>
          <w:szCs w:val="28"/>
        </w:rPr>
        <w:t>:</w:t>
      </w:r>
      <w:r w:rsidRPr="00E0570C">
        <w:rPr>
          <w:color w:val="000000"/>
          <w:sz w:val="28"/>
          <w:szCs w:val="28"/>
        </w:rPr>
        <w:t xml:space="preserve"> Владение культурой научного исследования, в том числе с использованием новейших информационно-коммуникационных технологий</w:t>
      </w:r>
      <w:r w:rsidR="00A56C74" w:rsidRPr="00A56C74">
        <w:rPr>
          <w:rFonts w:eastAsia="Calibri"/>
          <w:color w:val="000000"/>
          <w:sz w:val="28"/>
          <w:szCs w:val="28"/>
        </w:rPr>
        <w:t>.</w:t>
      </w:r>
    </w:p>
    <w:p w:rsidR="00DB7AFE" w:rsidRDefault="000B1108" w:rsidP="00DB7AF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результате успешного формирования данных компетенций, студент должен:</w:t>
      </w:r>
    </w:p>
    <w:p w:rsidR="0038378B" w:rsidRPr="0038378B" w:rsidRDefault="00092196" w:rsidP="0038378B">
      <w:pPr>
        <w:pStyle w:val="a4"/>
        <w:numPr>
          <w:ilvl w:val="0"/>
          <w:numId w:val="8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Знать</w:t>
      </w:r>
      <w:r w:rsidR="0038378B">
        <w:rPr>
          <w:sz w:val="28"/>
        </w:rPr>
        <w:t xml:space="preserve"> </w:t>
      </w:r>
      <w:r w:rsidR="0038378B" w:rsidRPr="0038378B">
        <w:rPr>
          <w:sz w:val="28"/>
        </w:rPr>
        <w:t>методы и тех</w:t>
      </w:r>
      <w:r w:rsidR="0038378B">
        <w:rPr>
          <w:sz w:val="28"/>
        </w:rPr>
        <w:t xml:space="preserve">нологии научной коммуникации на </w:t>
      </w:r>
      <w:r w:rsidR="0038378B" w:rsidRPr="0038378B">
        <w:rPr>
          <w:sz w:val="28"/>
        </w:rPr>
        <w:t>государственном и иностранном языках</w:t>
      </w:r>
      <w:r w:rsidR="0038378B">
        <w:rPr>
          <w:sz w:val="28"/>
        </w:rPr>
        <w:t xml:space="preserve">; </w:t>
      </w:r>
      <w:r w:rsidR="0038378B" w:rsidRPr="0038378B">
        <w:rPr>
          <w:sz w:val="28"/>
        </w:rPr>
        <w:t xml:space="preserve">стилистические особенности представления результатов научной деятельности в устной и письменной </w:t>
      </w:r>
      <w:r w:rsidR="00A56C74" w:rsidRPr="0038378B">
        <w:rPr>
          <w:sz w:val="28"/>
        </w:rPr>
        <w:t>форме на</w:t>
      </w:r>
      <w:r w:rsidR="0038378B" w:rsidRPr="0038378B">
        <w:rPr>
          <w:sz w:val="28"/>
        </w:rPr>
        <w:t xml:space="preserve"> государственном и иностранном языках</w:t>
      </w:r>
      <w:r w:rsidR="0038378B">
        <w:rPr>
          <w:sz w:val="28"/>
        </w:rPr>
        <w:t>;</w:t>
      </w:r>
    </w:p>
    <w:p w:rsidR="0038378B" w:rsidRDefault="0038378B" w:rsidP="0038378B">
      <w:pPr>
        <w:pStyle w:val="a4"/>
        <w:numPr>
          <w:ilvl w:val="0"/>
          <w:numId w:val="8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 xml:space="preserve">Знать </w:t>
      </w:r>
      <w:r w:rsidRPr="0038378B">
        <w:rPr>
          <w:sz w:val="28"/>
        </w:rPr>
        <w:t>методологические теории и принципы современной науки и техники</w:t>
      </w:r>
      <w:r>
        <w:rPr>
          <w:sz w:val="28"/>
        </w:rPr>
        <w:t>;</w:t>
      </w:r>
    </w:p>
    <w:p w:rsidR="00092196" w:rsidRDefault="0038378B" w:rsidP="00092196">
      <w:pPr>
        <w:pStyle w:val="a4"/>
        <w:numPr>
          <w:ilvl w:val="0"/>
          <w:numId w:val="8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Знать</w:t>
      </w:r>
      <w:r w:rsidR="00E3099C">
        <w:rPr>
          <w:sz w:val="28"/>
        </w:rPr>
        <w:t xml:space="preserve"> </w:t>
      </w:r>
      <w:r w:rsidR="00E3099C" w:rsidRPr="00E3099C">
        <w:rPr>
          <w:sz w:val="28"/>
        </w:rPr>
        <w:t>тенденции развития информационно-компьютерных технологий в области техники и технологии кораблестроения и водного транспорта</w:t>
      </w:r>
      <w:r w:rsidR="00E3099C">
        <w:rPr>
          <w:sz w:val="28"/>
        </w:rPr>
        <w:t>;</w:t>
      </w:r>
    </w:p>
    <w:p w:rsidR="000B1108" w:rsidRDefault="000B1108" w:rsidP="000B1108">
      <w:pPr>
        <w:pStyle w:val="a4"/>
        <w:numPr>
          <w:ilvl w:val="0"/>
          <w:numId w:val="7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Уметь</w:t>
      </w:r>
      <w:r w:rsidR="0038378B">
        <w:rPr>
          <w:sz w:val="28"/>
        </w:rPr>
        <w:t xml:space="preserve"> </w:t>
      </w:r>
      <w:r w:rsidR="0038378B" w:rsidRPr="0038378B">
        <w:rPr>
          <w:sz w:val="28"/>
        </w:rPr>
        <w:t>следовать основным нормам, принятым в научном общении на государственном и иностранном языках</w:t>
      </w:r>
      <w:r w:rsidR="0038378B">
        <w:rPr>
          <w:sz w:val="28"/>
        </w:rPr>
        <w:t>;</w:t>
      </w:r>
    </w:p>
    <w:p w:rsidR="000B1108" w:rsidRDefault="000B1108" w:rsidP="000B1108">
      <w:pPr>
        <w:pStyle w:val="a4"/>
        <w:numPr>
          <w:ilvl w:val="0"/>
          <w:numId w:val="7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Уметь</w:t>
      </w:r>
      <w:r w:rsidR="0038378B">
        <w:rPr>
          <w:sz w:val="28"/>
        </w:rPr>
        <w:t xml:space="preserve"> </w:t>
      </w:r>
      <w:r w:rsidR="0038378B" w:rsidRPr="0038378B">
        <w:rPr>
          <w:sz w:val="28"/>
        </w:rPr>
        <w:t>осуществлять методологическое обоснование научного исследования</w:t>
      </w:r>
      <w:r w:rsidR="0038378B">
        <w:rPr>
          <w:sz w:val="28"/>
        </w:rPr>
        <w:t>;</w:t>
      </w:r>
    </w:p>
    <w:p w:rsidR="000B1108" w:rsidRDefault="000B1108" w:rsidP="000B1108">
      <w:pPr>
        <w:pStyle w:val="a4"/>
        <w:numPr>
          <w:ilvl w:val="0"/>
          <w:numId w:val="7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Уметь</w:t>
      </w:r>
      <w:r w:rsidR="00E3099C">
        <w:rPr>
          <w:sz w:val="28"/>
        </w:rPr>
        <w:t xml:space="preserve"> </w:t>
      </w:r>
      <w:r w:rsidR="00E3099C" w:rsidRPr="00E3099C">
        <w:rPr>
          <w:sz w:val="28"/>
        </w:rPr>
        <w:t>производить  поиск  и осуществлять отбор оптимальных методов исследования    с использованием информационно-коммуникационных технологий</w:t>
      </w:r>
      <w:r w:rsidR="00E3099C">
        <w:rPr>
          <w:sz w:val="28"/>
        </w:rPr>
        <w:t>;</w:t>
      </w:r>
    </w:p>
    <w:p w:rsidR="000B1108" w:rsidRDefault="000B1108" w:rsidP="000B1108">
      <w:pPr>
        <w:pStyle w:val="a4"/>
        <w:numPr>
          <w:ilvl w:val="0"/>
          <w:numId w:val="7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Владеть</w:t>
      </w:r>
      <w:r w:rsidR="0038378B">
        <w:rPr>
          <w:sz w:val="28"/>
        </w:rPr>
        <w:t xml:space="preserve"> </w:t>
      </w:r>
      <w:r w:rsidR="0038378B" w:rsidRPr="0038378B">
        <w:rPr>
          <w:sz w:val="28"/>
        </w:rPr>
        <w:t>навыками анализа научных текстов на государственном и иностранном языках</w:t>
      </w:r>
      <w:r w:rsidR="0038378B">
        <w:rPr>
          <w:sz w:val="28"/>
        </w:rPr>
        <w:t xml:space="preserve">; </w:t>
      </w:r>
      <w:r w:rsidR="0038378B" w:rsidRPr="0038378B">
        <w:rPr>
          <w:sz w:val="28"/>
        </w:rPr>
        <w:t>навыками критической оценки эффективности различных методов и технологий научной коммуникации на госуда</w:t>
      </w:r>
      <w:r w:rsidR="0038378B">
        <w:rPr>
          <w:sz w:val="28"/>
        </w:rPr>
        <w:t xml:space="preserve">рственном и иностранном языках; </w:t>
      </w:r>
      <w:r w:rsidR="0038378B" w:rsidRPr="0038378B">
        <w:rPr>
          <w:sz w:val="28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38378B">
        <w:rPr>
          <w:sz w:val="28"/>
        </w:rPr>
        <w:t>;</w:t>
      </w:r>
    </w:p>
    <w:p w:rsidR="000B1108" w:rsidRDefault="00080CB5" w:rsidP="000B1108">
      <w:pPr>
        <w:pStyle w:val="a4"/>
        <w:numPr>
          <w:ilvl w:val="0"/>
          <w:numId w:val="7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Владеть</w:t>
      </w:r>
      <w:r w:rsidR="0038378B">
        <w:rPr>
          <w:sz w:val="28"/>
        </w:rPr>
        <w:t xml:space="preserve"> навыками логико-</w:t>
      </w:r>
      <w:r w:rsidR="0038378B" w:rsidRPr="0038378B">
        <w:rPr>
          <w:sz w:val="28"/>
        </w:rPr>
        <w:t>методологического анализа научного исследования и его результатов</w:t>
      </w:r>
      <w:r w:rsidR="0038378B">
        <w:rPr>
          <w:sz w:val="28"/>
        </w:rPr>
        <w:t>;</w:t>
      </w:r>
    </w:p>
    <w:p w:rsidR="00080CB5" w:rsidRDefault="00080CB5" w:rsidP="00092196">
      <w:pPr>
        <w:pStyle w:val="a4"/>
        <w:numPr>
          <w:ilvl w:val="0"/>
          <w:numId w:val="7"/>
        </w:numPr>
        <w:spacing w:line="360" w:lineRule="auto"/>
        <w:ind w:left="1276" w:hanging="11"/>
        <w:jc w:val="both"/>
        <w:rPr>
          <w:sz w:val="28"/>
        </w:rPr>
      </w:pPr>
      <w:r>
        <w:rPr>
          <w:sz w:val="28"/>
        </w:rPr>
        <w:t>Владеть</w:t>
      </w:r>
      <w:r w:rsidR="00092196">
        <w:rPr>
          <w:sz w:val="28"/>
        </w:rPr>
        <w:t xml:space="preserve"> </w:t>
      </w:r>
      <w:r w:rsidR="00E3099C" w:rsidRPr="00E3099C">
        <w:rPr>
          <w:sz w:val="28"/>
        </w:rPr>
        <w:t>технологией проектирования научно-исследовательского процесса</w:t>
      </w:r>
      <w:r w:rsidR="00E3099C">
        <w:rPr>
          <w:sz w:val="28"/>
        </w:rPr>
        <w:t>.</w:t>
      </w:r>
    </w:p>
    <w:p w:rsidR="00136770" w:rsidRDefault="00136770" w:rsidP="00136770">
      <w:pPr>
        <w:pStyle w:val="a4"/>
        <w:spacing w:line="360" w:lineRule="auto"/>
        <w:ind w:left="1276"/>
        <w:jc w:val="both"/>
        <w:rPr>
          <w:sz w:val="28"/>
        </w:rPr>
      </w:pPr>
    </w:p>
    <w:p w:rsidR="00136770" w:rsidRDefault="00352C46" w:rsidP="00136770">
      <w:pPr>
        <w:tabs>
          <w:tab w:val="left" w:pos="0"/>
          <w:tab w:val="right" w:leader="underscore" w:pos="9639"/>
        </w:tabs>
        <w:suppressAutoHyphens/>
        <w:spacing w:line="360" w:lineRule="auto"/>
        <w:ind w:firstLine="567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3</w:t>
      </w:r>
      <w:r w:rsidR="00136770" w:rsidRPr="009704DB">
        <w:rPr>
          <w:b/>
          <w:bCs/>
          <w:sz w:val="28"/>
          <w:szCs w:val="28"/>
          <w:lang w:eastAsia="ar-SA"/>
        </w:rPr>
        <w:t>. КОМПЕТЕНЦИИ</w:t>
      </w:r>
      <w:r w:rsidR="00136770">
        <w:rPr>
          <w:b/>
          <w:bCs/>
          <w:sz w:val="28"/>
          <w:szCs w:val="28"/>
          <w:lang w:eastAsia="ar-SA"/>
        </w:rPr>
        <w:t xml:space="preserve"> И УМЕНИЯ</w:t>
      </w:r>
      <w:r w:rsidR="00136770" w:rsidRPr="009704DB">
        <w:rPr>
          <w:b/>
          <w:bCs/>
          <w:sz w:val="28"/>
          <w:szCs w:val="28"/>
          <w:lang w:eastAsia="ar-SA"/>
        </w:rPr>
        <w:t xml:space="preserve"> ОБУЧАЮЩЕГОСЯ, ФОРМИРУЕМЫЕ В РЕЗУЛЬТАТЕ </w:t>
      </w:r>
      <w:r w:rsidR="00136770">
        <w:rPr>
          <w:b/>
          <w:bCs/>
          <w:sz w:val="28"/>
          <w:szCs w:val="28"/>
          <w:lang w:eastAsia="ar-SA"/>
        </w:rPr>
        <w:t>ОСУЩЕСТВЛЕНИЯ НАУЧНО-ИССЛЕДОВАТЕЛЬСКОЙ ДЕЯТ</w:t>
      </w:r>
      <w:r w:rsidR="00DD7568">
        <w:rPr>
          <w:b/>
          <w:bCs/>
          <w:sz w:val="28"/>
          <w:szCs w:val="28"/>
          <w:lang w:eastAsia="ar-SA"/>
        </w:rPr>
        <w:t>Е</w:t>
      </w:r>
      <w:r w:rsidR="00136770">
        <w:rPr>
          <w:b/>
          <w:bCs/>
          <w:sz w:val="28"/>
          <w:szCs w:val="28"/>
          <w:lang w:eastAsia="ar-SA"/>
        </w:rPr>
        <w:t>ЛЬНОСТИ</w:t>
      </w:r>
    </w:p>
    <w:p w:rsidR="00DD7568" w:rsidRDefault="00DD7568" w:rsidP="00DD7568">
      <w:pPr>
        <w:pStyle w:val="a4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Результатом осуществления научно-исследовательской деятельности является формирование </w:t>
      </w:r>
      <w:r>
        <w:rPr>
          <w:rFonts w:eastAsia="Calibri"/>
          <w:sz w:val="28"/>
          <w:szCs w:val="28"/>
        </w:rPr>
        <w:t>следующих профессиональных компетенций (элементов</w:t>
      </w:r>
      <w:r w:rsidRPr="004D607C">
        <w:rPr>
          <w:rFonts w:eastAsia="Calibri"/>
          <w:sz w:val="28"/>
          <w:szCs w:val="28"/>
        </w:rPr>
        <w:t xml:space="preserve">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B11CD" w:rsidRPr="004D7C0B" w:rsidTr="00B9268F">
        <w:trPr>
          <w:trHeight w:val="20"/>
          <w:tblHeader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D" w:rsidRPr="004D7C0B" w:rsidRDefault="000B11CD" w:rsidP="00A56C74">
            <w:pPr>
              <w:jc w:val="center"/>
              <w:rPr>
                <w:rFonts w:eastAsia="Calibri"/>
                <w:b/>
              </w:rPr>
            </w:pPr>
            <w:r w:rsidRPr="004D7C0B">
              <w:rPr>
                <w:rFonts w:eastAsia="Calibri"/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D" w:rsidRPr="004D7C0B" w:rsidRDefault="000B11CD" w:rsidP="00A56C74">
            <w:pPr>
              <w:jc w:val="center"/>
              <w:rPr>
                <w:rFonts w:eastAsia="Calibri"/>
                <w:b/>
              </w:rPr>
            </w:pPr>
            <w:r w:rsidRPr="004D7C0B">
              <w:rPr>
                <w:rFonts w:eastAsia="Calibri"/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0B11CD" w:rsidRDefault="000B11CD" w:rsidP="000B11CD">
            <w:pPr>
              <w:ind w:firstLine="567"/>
              <w:contextualSpacing/>
              <w:jc w:val="center"/>
              <w:rPr>
                <w:b/>
                <w:color w:val="000000"/>
              </w:rPr>
            </w:pPr>
            <w:r w:rsidRPr="000B11CD">
              <w:rPr>
                <w:b/>
                <w:color w:val="000000"/>
                <w:sz w:val="22"/>
                <w:szCs w:val="22"/>
              </w:rPr>
              <w:t>УК-1</w:t>
            </w:r>
          </w:p>
          <w:p w:rsidR="000B11CD" w:rsidRPr="004D7C0B" w:rsidRDefault="000B11CD" w:rsidP="00A56C74">
            <w:pPr>
              <w:ind w:firstLine="567"/>
              <w:contextualSpacing/>
              <w:jc w:val="both"/>
              <w:rPr>
                <w:rFonts w:eastAsia="Calibri"/>
                <w:color w:val="000000"/>
              </w:rPr>
            </w:pPr>
            <w:r w:rsidRPr="004D7C0B">
              <w:rPr>
                <w:color w:val="000000"/>
                <w:sz w:val="22"/>
                <w:szCs w:val="22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4D7C0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3C12A8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9702F5">
            <w:pPr>
              <w:jc w:val="both"/>
            </w:pPr>
            <w:r w:rsidRPr="004D7C0B">
              <w:rPr>
                <w:sz w:val="22"/>
                <w:szCs w:val="22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A56C74">
            <w:pPr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3C12A8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9702F5">
            <w:pPr>
              <w:jc w:val="both"/>
            </w:pPr>
            <w:r w:rsidRPr="004D7C0B">
              <w:rPr>
                <w:sz w:val="22"/>
                <w:szCs w:val="22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      </w:r>
          </w:p>
          <w:p w:rsidR="000B11CD" w:rsidRPr="004D7C0B" w:rsidRDefault="000B11CD" w:rsidP="009702F5">
            <w:pPr>
              <w:jc w:val="both"/>
              <w:rPr>
                <w:rFonts w:eastAsia="Calibri"/>
                <w:color w:val="C00000"/>
              </w:rPr>
            </w:pPr>
            <w:r w:rsidRPr="004D7C0B">
              <w:rPr>
                <w:sz w:val="22"/>
                <w:szCs w:val="22"/>
              </w:rPr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 w:rsidRPr="004D7C0B">
              <w:rPr>
                <w:sz w:val="22"/>
                <w:szCs w:val="22"/>
              </w:rPr>
              <w:t>операционализации</w:t>
            </w:r>
            <w:proofErr w:type="spellEnd"/>
            <w:r w:rsidRPr="004D7C0B">
              <w:rPr>
                <w:sz w:val="22"/>
                <w:szCs w:val="22"/>
              </w:rPr>
              <w:t xml:space="preserve"> исходя из наличных ресурсов и ограничений</w:t>
            </w:r>
          </w:p>
        </w:tc>
      </w:tr>
      <w:tr w:rsidR="000B11CD" w:rsidRPr="004D7C0B" w:rsidTr="00A56C74">
        <w:trPr>
          <w:trHeight w:val="296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3C12A8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9702F5">
            <w:pPr>
              <w:jc w:val="both"/>
            </w:pPr>
            <w:r w:rsidRPr="004D7C0B">
              <w:rPr>
                <w:sz w:val="22"/>
                <w:szCs w:val="22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      </w:r>
          </w:p>
          <w:p w:rsidR="000B11CD" w:rsidRPr="004D7C0B" w:rsidRDefault="000B11CD" w:rsidP="009702F5">
            <w:pPr>
              <w:jc w:val="both"/>
              <w:rPr>
                <w:rFonts w:eastAsia="Calibri"/>
                <w:color w:val="C00000"/>
              </w:rPr>
            </w:pPr>
            <w:r w:rsidRPr="004D7C0B">
              <w:rPr>
                <w:sz w:val="22"/>
                <w:szCs w:val="22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0B11CD" w:rsidRDefault="000B11CD" w:rsidP="000B11CD">
            <w:pPr>
              <w:ind w:firstLine="567"/>
              <w:contextualSpacing/>
              <w:jc w:val="center"/>
              <w:rPr>
                <w:rFonts w:eastAsia="Calibri"/>
                <w:b/>
              </w:rPr>
            </w:pPr>
            <w:r w:rsidRPr="000B11CD">
              <w:rPr>
                <w:rFonts w:eastAsia="Calibri"/>
                <w:b/>
                <w:sz w:val="22"/>
                <w:szCs w:val="22"/>
              </w:rPr>
              <w:t>УК-2</w:t>
            </w:r>
          </w:p>
          <w:p w:rsidR="000B11CD" w:rsidRPr="000B11CD" w:rsidRDefault="000B11CD" w:rsidP="000B11CD">
            <w:pPr>
              <w:ind w:firstLine="567"/>
              <w:contextualSpacing/>
              <w:jc w:val="both"/>
              <w:rPr>
                <w:rFonts w:eastAsia="Calibri"/>
              </w:rPr>
            </w:pPr>
            <w:r w:rsidRPr="000B11CD">
              <w:rPr>
                <w:rFonts w:eastAsia="Calibri"/>
                <w:sz w:val="22"/>
                <w:szCs w:val="22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</w:t>
            </w:r>
          </w:p>
          <w:p w:rsidR="000B11CD" w:rsidRPr="004D7C0B" w:rsidRDefault="000B11CD" w:rsidP="000B11CD">
            <w:pPr>
              <w:ind w:firstLine="567"/>
              <w:contextualSpacing/>
              <w:jc w:val="both"/>
              <w:rPr>
                <w:rFonts w:eastAsia="Calibri"/>
              </w:rPr>
            </w:pPr>
            <w:r w:rsidRPr="000B11CD">
              <w:rPr>
                <w:rFonts w:eastAsia="Calibri"/>
                <w:sz w:val="22"/>
                <w:szCs w:val="22"/>
              </w:rPr>
              <w:t>в области истории и философии науки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3C12A8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9702F5" w:rsidRDefault="009702F5" w:rsidP="009702F5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9702F5">
              <w:rPr>
                <w:sz w:val="22"/>
                <w:szCs w:val="22"/>
              </w:rPr>
              <w:t>етоды научно-исследовательской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9702F5">
              <w:rPr>
                <w:sz w:val="22"/>
                <w:szCs w:val="22"/>
              </w:rPr>
              <w:t>Основные концепции современной философии науки, основные стадии эволюции науки,  функции и основания научной картины мира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A56C74">
            <w:pPr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3C12A8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9702F5" w:rsidRDefault="009702F5" w:rsidP="009702F5">
            <w:pPr>
              <w:jc w:val="both"/>
            </w:pPr>
            <w:r w:rsidRPr="009702F5">
              <w:rPr>
                <w:sz w:val="22"/>
                <w:szCs w:val="22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3C12A8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702F5" w:rsidRPr="009702F5" w:rsidRDefault="009702F5" w:rsidP="009702F5">
            <w:pPr>
              <w:jc w:val="both"/>
            </w:pPr>
            <w:r w:rsidRPr="009702F5">
              <w:rPr>
                <w:sz w:val="22"/>
                <w:szCs w:val="22"/>
              </w:rPr>
              <w:t>технологиями планирования в профессиональной деятельности в сфере научных исследований</w:t>
            </w:r>
          </w:p>
          <w:p w:rsidR="000B11CD" w:rsidRPr="004D7C0B" w:rsidRDefault="000B11CD" w:rsidP="009702F5">
            <w:pPr>
              <w:jc w:val="both"/>
            </w:pP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12A8" w:rsidRPr="003C12A8" w:rsidRDefault="003C12A8" w:rsidP="003C12A8">
            <w:pPr>
              <w:jc w:val="center"/>
              <w:rPr>
                <w:rFonts w:eastAsia="Calibri"/>
                <w:b/>
              </w:rPr>
            </w:pPr>
            <w:r w:rsidRPr="003C12A8">
              <w:rPr>
                <w:rFonts w:eastAsia="Calibri"/>
                <w:b/>
                <w:sz w:val="22"/>
                <w:szCs w:val="22"/>
              </w:rPr>
              <w:t>УК-3</w:t>
            </w:r>
          </w:p>
          <w:p w:rsidR="003C12A8" w:rsidRPr="003C12A8" w:rsidRDefault="003C12A8" w:rsidP="003C12A8">
            <w:pPr>
              <w:rPr>
                <w:rFonts w:eastAsia="Calibri"/>
              </w:rPr>
            </w:pPr>
            <w:r w:rsidRPr="003C12A8">
              <w:rPr>
                <w:rFonts w:eastAsia="Calibri"/>
                <w:sz w:val="22"/>
                <w:szCs w:val="22"/>
              </w:rPr>
              <w:t xml:space="preserve">Готовность участвовать в работе российских и международных исследовательских коллективов </w:t>
            </w:r>
          </w:p>
          <w:p w:rsidR="000B11CD" w:rsidRPr="004D7C0B" w:rsidRDefault="003C12A8" w:rsidP="003C12A8">
            <w:pPr>
              <w:rPr>
                <w:rFonts w:eastAsia="Calibri"/>
              </w:rPr>
            </w:pPr>
            <w:r w:rsidRPr="003C12A8">
              <w:rPr>
                <w:rFonts w:eastAsia="Calibri"/>
                <w:sz w:val="22"/>
                <w:szCs w:val="22"/>
              </w:rPr>
              <w:t>по решению научных и научно-образовательных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3C12A8" w:rsidP="003C1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3C12A8" w:rsidRDefault="003C12A8" w:rsidP="009702F5">
            <w:pPr>
              <w:jc w:val="both"/>
              <w:rPr>
                <w:lang w:eastAsia="en-US"/>
              </w:rPr>
            </w:pPr>
            <w:r w:rsidRPr="003C12A8">
              <w:rPr>
                <w:sz w:val="22"/>
                <w:lang w:eastAsia="en-US"/>
              </w:rPr>
              <w:t>особенности представления результатов научной деятельности в устной и письменной форме при  работе в российских и международных исследовательских коллективах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3C12A8" w:rsidP="003C1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3C12A8" w:rsidRDefault="003C12A8" w:rsidP="009702F5">
            <w:pPr>
              <w:jc w:val="both"/>
              <w:rPr>
                <w:lang w:eastAsia="en-US"/>
              </w:rPr>
            </w:pPr>
            <w:r w:rsidRPr="003C12A8">
              <w:rPr>
                <w:sz w:val="22"/>
                <w:lang w:eastAsia="en-US"/>
              </w:rPr>
              <w:t>следовать нормам, принятым в научном общении при работе в российских и международных исследовательских коллективах с целью решения научных</w:t>
            </w:r>
            <w:r>
              <w:rPr>
                <w:sz w:val="22"/>
                <w:lang w:eastAsia="en-US"/>
              </w:rPr>
              <w:t xml:space="preserve"> и научно-образовательных задач; </w:t>
            </w:r>
            <w:r w:rsidRPr="003C12A8">
              <w:rPr>
                <w:sz w:val="22"/>
                <w:lang w:eastAsia="en-US"/>
              </w:rPr>
              <w:t>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</w:t>
            </w:r>
            <w:r>
              <w:rPr>
                <w:sz w:val="22"/>
                <w:lang w:eastAsia="en-US"/>
              </w:rPr>
              <w:t>д собой, коллегами и обществом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3C12A8" w:rsidP="003C1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9702F5" w:rsidP="00A56C74">
            <w:pPr>
              <w:jc w:val="both"/>
            </w:pPr>
            <w:r w:rsidRPr="009702F5">
              <w:rPr>
                <w:sz w:val="22"/>
                <w:szCs w:val="22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9702F5">
              <w:rPr>
                <w:sz w:val="22"/>
                <w:szCs w:val="22"/>
              </w:rPr>
              <w:t>т.ч</w:t>
            </w:r>
            <w:proofErr w:type="spellEnd"/>
            <w:r w:rsidRPr="009702F5">
              <w:rPr>
                <w:sz w:val="22"/>
                <w:szCs w:val="22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  <w:r>
              <w:rPr>
                <w:sz w:val="22"/>
                <w:szCs w:val="22"/>
              </w:rPr>
              <w:t xml:space="preserve">; </w:t>
            </w:r>
            <w:r w:rsidRPr="009702F5">
              <w:rPr>
                <w:sz w:val="22"/>
                <w:szCs w:val="22"/>
              </w:rPr>
              <w:t>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  <w:r>
              <w:rPr>
                <w:sz w:val="22"/>
                <w:szCs w:val="22"/>
              </w:rPr>
              <w:t xml:space="preserve">; 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12A8" w:rsidRPr="003C12A8" w:rsidRDefault="000B11CD" w:rsidP="003C12A8">
            <w:pPr>
              <w:ind w:firstLine="567"/>
              <w:contextualSpacing/>
              <w:jc w:val="center"/>
              <w:rPr>
                <w:b/>
                <w:color w:val="000000"/>
              </w:rPr>
            </w:pPr>
            <w:r w:rsidRPr="003C12A8">
              <w:rPr>
                <w:b/>
                <w:color w:val="000000"/>
                <w:sz w:val="22"/>
                <w:szCs w:val="22"/>
              </w:rPr>
              <w:t>УК-5</w:t>
            </w:r>
          </w:p>
          <w:p w:rsidR="000B11CD" w:rsidRPr="004D7C0B" w:rsidRDefault="000B11CD" w:rsidP="00A56C74">
            <w:pPr>
              <w:ind w:firstLine="567"/>
              <w:contextualSpacing/>
              <w:jc w:val="both"/>
              <w:rPr>
                <w:color w:val="000000"/>
              </w:rPr>
            </w:pPr>
            <w:r w:rsidRPr="004D7C0B">
              <w:rPr>
                <w:color w:val="000000"/>
                <w:sz w:val="22"/>
                <w:szCs w:val="22"/>
              </w:rPr>
              <w:t xml:space="preserve">Способность следовать этическим нормам в профессиональной деятельности </w:t>
            </w:r>
          </w:p>
          <w:p w:rsidR="000B11CD" w:rsidRPr="004D7C0B" w:rsidRDefault="000B11CD" w:rsidP="00A56C74">
            <w:pPr>
              <w:ind w:firstLine="56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0404C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10490" w:rsidP="00510490">
            <w:pPr>
              <w:jc w:val="both"/>
              <w:rPr>
                <w:rFonts w:eastAsia="Calibri"/>
                <w:color w:val="C00000"/>
                <w:highlight w:val="yellow"/>
              </w:rPr>
            </w:pPr>
            <w:r w:rsidRPr="00510490">
              <w:rPr>
                <w:sz w:val="22"/>
                <w:szCs w:val="22"/>
              </w:rPr>
              <w:t>социальные стратегии, учитывающие общепринятые этические нормативы, их особенности и способы реализации при решении профессиональных задач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0404C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10490" w:rsidP="00510490">
            <w:pPr>
              <w:jc w:val="both"/>
              <w:rPr>
                <w:rFonts w:eastAsia="Calibri"/>
                <w:color w:val="C00000"/>
              </w:rPr>
            </w:pPr>
            <w:r w:rsidRPr="00510490">
              <w:rPr>
                <w:sz w:val="22"/>
                <w:szCs w:val="22"/>
              </w:rPr>
              <w:t>налаживать профессиональные контакты на основе этических норм и ценностей с целью достижения взаимопонимания на основе толерантности</w:t>
            </w:r>
            <w:r>
              <w:rPr>
                <w:sz w:val="22"/>
                <w:szCs w:val="22"/>
              </w:rPr>
              <w:t xml:space="preserve">; </w:t>
            </w:r>
            <w:r w:rsidRPr="00510490">
              <w:rPr>
                <w:sz w:val="22"/>
                <w:szCs w:val="22"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0404C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10490" w:rsidP="00510490">
            <w:pPr>
              <w:jc w:val="both"/>
              <w:rPr>
                <w:rFonts w:eastAsia="Calibri"/>
                <w:color w:val="C00000"/>
              </w:rPr>
            </w:pPr>
            <w:r w:rsidRPr="00510490">
              <w:rPr>
                <w:sz w:val="22"/>
                <w:szCs w:val="22"/>
              </w:rPr>
              <w:t>способами выявления и оценки этических,  профессионально значимых качеств и путями достижения более высокого уровня их развития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404C" w:rsidRPr="0050404C" w:rsidRDefault="000B11CD" w:rsidP="0050404C">
            <w:pPr>
              <w:ind w:firstLine="567"/>
              <w:contextualSpacing/>
              <w:jc w:val="center"/>
              <w:rPr>
                <w:b/>
                <w:color w:val="000000"/>
              </w:rPr>
            </w:pPr>
            <w:r w:rsidRPr="0050404C">
              <w:rPr>
                <w:b/>
                <w:color w:val="000000"/>
                <w:sz w:val="22"/>
                <w:szCs w:val="22"/>
              </w:rPr>
              <w:t>УК-6</w:t>
            </w:r>
          </w:p>
          <w:p w:rsidR="000B11CD" w:rsidRPr="004D7C0B" w:rsidRDefault="000B11CD" w:rsidP="0050404C">
            <w:pPr>
              <w:ind w:firstLine="567"/>
              <w:contextualSpacing/>
              <w:jc w:val="both"/>
              <w:rPr>
                <w:color w:val="000000"/>
              </w:rPr>
            </w:pPr>
            <w:r w:rsidRPr="004D7C0B">
              <w:rPr>
                <w:color w:val="000000"/>
                <w:sz w:val="22"/>
                <w:szCs w:val="22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0B11CD" w:rsidRPr="004D7C0B" w:rsidRDefault="000B11CD" w:rsidP="00A56C74">
            <w:pPr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BA2DA0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BA2DA0" w:rsidRDefault="000B11CD" w:rsidP="00BA2DA0">
            <w:pPr>
              <w:jc w:val="both"/>
              <w:rPr>
                <w:color w:val="000000"/>
              </w:rPr>
            </w:pPr>
            <w:r w:rsidRPr="004D7C0B">
              <w:rPr>
                <w:sz w:val="22"/>
                <w:szCs w:val="22"/>
              </w:rPr>
              <w:t xml:space="preserve"> </w:t>
            </w:r>
            <w:r w:rsidR="00BA2DA0" w:rsidRPr="00BA2DA0">
              <w:rPr>
                <w:sz w:val="22"/>
                <w:szCs w:val="22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BA2DA0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BA2DA0" w:rsidP="00BA2DA0">
            <w:pPr>
              <w:jc w:val="both"/>
            </w:pPr>
            <w:r w:rsidRPr="00BA2DA0">
              <w:rPr>
                <w:sz w:val="22"/>
                <w:szCs w:val="22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  <w:r>
              <w:rPr>
                <w:sz w:val="22"/>
                <w:szCs w:val="22"/>
              </w:rPr>
              <w:t xml:space="preserve">; </w:t>
            </w:r>
            <w:r w:rsidRPr="00BA2DA0">
              <w:rPr>
                <w:sz w:val="22"/>
                <w:szCs w:val="22"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BA2DA0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BA2DA0" w:rsidP="00BA2DA0">
            <w:pPr>
              <w:jc w:val="both"/>
            </w:pPr>
            <w:r w:rsidRPr="00BA2DA0">
              <w:rPr>
                <w:sz w:val="22"/>
                <w:szCs w:val="22"/>
              </w:rPr>
              <w:t>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0B11CD" w:rsidRPr="00765084" w:rsidTr="002067CC">
        <w:trPr>
          <w:trHeight w:val="1279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B294F" w:rsidRPr="006B294F" w:rsidRDefault="000B11CD" w:rsidP="006B294F">
            <w:pPr>
              <w:ind w:firstLine="567"/>
              <w:contextualSpacing/>
              <w:jc w:val="center"/>
              <w:rPr>
                <w:b/>
                <w:color w:val="000000"/>
              </w:rPr>
            </w:pPr>
            <w:r w:rsidRPr="006B294F">
              <w:rPr>
                <w:b/>
                <w:color w:val="000000"/>
                <w:sz w:val="22"/>
                <w:szCs w:val="22"/>
              </w:rPr>
              <w:t>ОПК-1</w:t>
            </w:r>
          </w:p>
          <w:p w:rsidR="000B11CD" w:rsidRPr="004D7C0B" w:rsidRDefault="000B11CD" w:rsidP="00A56C74">
            <w:pPr>
              <w:ind w:firstLine="567"/>
              <w:contextualSpacing/>
              <w:jc w:val="both"/>
              <w:rPr>
                <w:color w:val="000000"/>
              </w:rPr>
            </w:pPr>
            <w:r w:rsidRPr="004D7C0B">
              <w:rPr>
                <w:color w:val="000000"/>
                <w:sz w:val="22"/>
                <w:szCs w:val="22"/>
              </w:rPr>
              <w:t>Владение необходимой системой знаний в сфере техники и технологии кораблестроения и водного транспорта</w:t>
            </w:r>
          </w:p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765084" w:rsidRDefault="006B294F" w:rsidP="006B294F">
            <w:pPr>
              <w:jc w:val="both"/>
            </w:pPr>
            <w:r w:rsidRPr="006B294F">
              <w:rPr>
                <w:sz w:val="22"/>
                <w:szCs w:val="22"/>
              </w:rPr>
              <w:t>нормативные документы в сфере техники и технологии кораблестроения и водного транспорта</w:t>
            </w:r>
            <w:r>
              <w:rPr>
                <w:sz w:val="22"/>
                <w:szCs w:val="22"/>
              </w:rPr>
              <w:t xml:space="preserve">; </w:t>
            </w:r>
            <w:r w:rsidRPr="006B294F">
              <w:rPr>
                <w:sz w:val="22"/>
                <w:szCs w:val="22"/>
              </w:rPr>
              <w:t>методы, методики, технические средства измерения, анализа и контроля характеристик систем в сфере техники и технологии кораблестроения и водного транспорта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0B11CD" w:rsidRPr="00765084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6B294F" w:rsidRDefault="006B294F" w:rsidP="006B294F">
            <w:pPr>
              <w:jc w:val="both"/>
            </w:pPr>
            <w:r w:rsidRPr="006B294F">
              <w:rPr>
                <w:sz w:val="22"/>
                <w:szCs w:val="22"/>
              </w:rPr>
              <w:t>использовать систему знаний в сфере техники и технологии кораблестроения и водного транспорта</w:t>
            </w:r>
          </w:p>
        </w:tc>
      </w:tr>
      <w:tr w:rsidR="000B11CD" w:rsidRPr="004D7C0B" w:rsidTr="00A56C74">
        <w:trPr>
          <w:trHeight w:val="1604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6B294F" w:rsidP="006B29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B294F">
              <w:rPr>
                <w:sz w:val="22"/>
                <w:szCs w:val="22"/>
              </w:rPr>
              <w:t>навыками применения методов, методик, техническими средствами измерения, анализа и контроля характеристик систем в сфере техники и технологии кораблестроения и водного транспорта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0B11CD" w:rsidRPr="004D7C0B" w:rsidTr="002067CC">
        <w:trPr>
          <w:trHeight w:val="1302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268F" w:rsidRPr="00B9268F" w:rsidRDefault="00B9268F" w:rsidP="00B9268F">
            <w:pPr>
              <w:ind w:firstLine="567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ОПК - 4</w:t>
            </w:r>
          </w:p>
          <w:p w:rsidR="000B11CD" w:rsidRPr="00B9268F" w:rsidRDefault="00B9268F" w:rsidP="00B9268F">
            <w:pPr>
              <w:jc w:val="both"/>
              <w:rPr>
                <w:rFonts w:eastAsia="Calibri"/>
              </w:rPr>
            </w:pPr>
            <w:r w:rsidRPr="00B9268F">
              <w:rPr>
                <w:color w:val="000000"/>
                <w:sz w:val="22"/>
                <w:szCs w:val="22"/>
              </w:rPr>
              <w:t xml:space="preserve">Готовность  к разработке новых методов исследования и их применению в самостоятельной научно-исследовательской деятельности в сфере кораблестроения и водного транспорта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B9268F" w:rsidP="00A56C74">
            <w:pPr>
              <w:jc w:val="both"/>
            </w:pPr>
            <w:r w:rsidRPr="00B9268F">
              <w:rPr>
                <w:sz w:val="22"/>
                <w:szCs w:val="22"/>
              </w:rPr>
              <w:t xml:space="preserve">методы реализации научно-исследовательской деятельности в области кораблестроения и водного транспорта, а также методы генерирования новых идей при решении исследовательских и практических задач </w:t>
            </w:r>
          </w:p>
        </w:tc>
      </w:tr>
      <w:tr w:rsidR="000B11CD" w:rsidRPr="004D7C0B" w:rsidTr="002067CC">
        <w:trPr>
          <w:trHeight w:val="77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B9268F" w:rsidP="00A56C74">
            <w:pPr>
              <w:jc w:val="both"/>
            </w:pPr>
            <w:r w:rsidRPr="00B9268F">
              <w:rPr>
                <w:sz w:val="22"/>
                <w:szCs w:val="22"/>
              </w:rPr>
              <w:t xml:space="preserve">планировать и осуществлять научно-исследовательскую деятельность с  применением современных методов исследования </w:t>
            </w:r>
          </w:p>
        </w:tc>
      </w:tr>
      <w:tr w:rsidR="000B11CD" w:rsidRPr="004D7C0B" w:rsidTr="002067CC">
        <w:trPr>
          <w:trHeight w:val="10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B9268F" w:rsidP="00B9268F">
            <w:pPr>
              <w:autoSpaceDE w:val="0"/>
              <w:autoSpaceDN w:val="0"/>
              <w:adjustRightInd w:val="0"/>
              <w:jc w:val="both"/>
            </w:pPr>
            <w:r w:rsidRPr="00B9268F">
              <w:rPr>
                <w:sz w:val="22"/>
                <w:szCs w:val="22"/>
              </w:rPr>
              <w:t xml:space="preserve">современными методами исследования, необходимыми для осуществления научно-исследовательской деятельности в области кораблестроения и водного транспорта </w:t>
            </w:r>
          </w:p>
        </w:tc>
      </w:tr>
      <w:tr w:rsidR="000B11CD" w:rsidRPr="004D7C0B" w:rsidTr="00530252">
        <w:trPr>
          <w:trHeight w:val="783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268F" w:rsidRPr="00B9268F" w:rsidRDefault="00B9268F" w:rsidP="00B9268F">
            <w:pPr>
              <w:jc w:val="center"/>
              <w:rPr>
                <w:b/>
                <w:color w:val="000000"/>
              </w:rPr>
            </w:pPr>
            <w:r w:rsidRPr="00B9268F">
              <w:rPr>
                <w:b/>
                <w:color w:val="000000"/>
                <w:sz w:val="22"/>
                <w:szCs w:val="22"/>
              </w:rPr>
              <w:t>ОПК-5</w:t>
            </w:r>
          </w:p>
          <w:p w:rsidR="00B9268F" w:rsidRPr="00B9268F" w:rsidRDefault="00B9268F" w:rsidP="00B9268F">
            <w:pPr>
              <w:jc w:val="both"/>
              <w:rPr>
                <w:color w:val="000000"/>
              </w:rPr>
            </w:pPr>
            <w:r w:rsidRPr="00B9268F">
              <w:rPr>
                <w:color w:val="000000"/>
                <w:sz w:val="22"/>
                <w:szCs w:val="22"/>
              </w:rPr>
              <w:t>Готовность работать в составе коллектива и организовывать его работу  по проблемам кораблестроения и водного транспорта, с учетом соблюдения авторских прав творческого коллектива, его членов и организации в целом</w:t>
            </w:r>
          </w:p>
          <w:p w:rsidR="000B11CD" w:rsidRPr="004D7C0B" w:rsidRDefault="000B11CD" w:rsidP="00B9268F">
            <w:pPr>
              <w:jc w:val="both"/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B9268F" w:rsidP="00B9268F">
            <w:pPr>
              <w:jc w:val="both"/>
            </w:pPr>
            <w:r w:rsidRPr="00B9268F">
              <w:rPr>
                <w:sz w:val="22"/>
                <w:szCs w:val="22"/>
              </w:rPr>
              <w:t xml:space="preserve">законодательные акты и другие нормативные документы, регламентирующие правоотношения в области защиты авторских прав </w:t>
            </w:r>
          </w:p>
        </w:tc>
      </w:tr>
      <w:tr w:rsidR="000B11CD" w:rsidRPr="004D7C0B" w:rsidTr="00530252">
        <w:trPr>
          <w:trHeight w:val="484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530252" w:rsidRDefault="00B9268F" w:rsidP="00530252">
            <w:pPr>
              <w:jc w:val="both"/>
              <w:rPr>
                <w:b/>
              </w:rPr>
            </w:pPr>
            <w:r w:rsidRPr="00B9268F">
              <w:rPr>
                <w:sz w:val="22"/>
                <w:szCs w:val="22"/>
              </w:rPr>
              <w:t xml:space="preserve">Уметь организовать работу коллектива по поиску, анализу и отбору необходимой информации </w:t>
            </w:r>
            <w:r w:rsidR="000B11CD" w:rsidRPr="004D7C0B">
              <w:rPr>
                <w:sz w:val="22"/>
                <w:szCs w:val="22"/>
              </w:rPr>
              <w:br w:type="page"/>
            </w:r>
          </w:p>
        </w:tc>
      </w:tr>
      <w:tr w:rsidR="000B11CD" w:rsidRPr="004D7C0B" w:rsidTr="00B9268F">
        <w:trPr>
          <w:trHeight w:val="767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B9268F" w:rsidP="00A56C74">
            <w:pPr>
              <w:autoSpaceDE w:val="0"/>
              <w:autoSpaceDN w:val="0"/>
              <w:adjustRightInd w:val="0"/>
            </w:pPr>
            <w:r w:rsidRPr="00B9268F">
              <w:rPr>
                <w:sz w:val="22"/>
                <w:szCs w:val="22"/>
              </w:rPr>
              <w:t xml:space="preserve">навыками планирования работы коллектива </w:t>
            </w:r>
          </w:p>
        </w:tc>
      </w:tr>
      <w:tr w:rsidR="00B9268F" w:rsidRPr="004D7C0B" w:rsidTr="00530252">
        <w:trPr>
          <w:trHeight w:val="817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268F" w:rsidRDefault="00B9268F" w:rsidP="00B9268F">
            <w:pPr>
              <w:jc w:val="center"/>
              <w:rPr>
                <w:rFonts w:eastAsia="Calibri"/>
                <w:b/>
              </w:rPr>
            </w:pPr>
            <w:r w:rsidRPr="00B9268F">
              <w:rPr>
                <w:rFonts w:eastAsia="Calibri"/>
                <w:b/>
                <w:sz w:val="22"/>
                <w:szCs w:val="22"/>
              </w:rPr>
              <w:t>ОПК - 6</w:t>
            </w:r>
          </w:p>
          <w:p w:rsidR="00B9268F" w:rsidRPr="004D7C0B" w:rsidRDefault="00B9268F" w:rsidP="00B9268F">
            <w:pPr>
              <w:jc w:val="both"/>
              <w:rPr>
                <w:rFonts w:eastAsia="Calibri"/>
              </w:rPr>
            </w:pPr>
            <w:r w:rsidRPr="00B9268F">
              <w:rPr>
                <w:rFonts w:eastAsia="Calibri"/>
                <w:sz w:val="22"/>
                <w:szCs w:val="22"/>
              </w:rPr>
              <w:t>Готовность к преподавательской деятельности в сфере кораблестроения и водного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268F" w:rsidRPr="004D7C0B" w:rsidRDefault="00B9268F" w:rsidP="00EE74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268F" w:rsidRPr="00B9268F" w:rsidRDefault="00B9268F" w:rsidP="00B9268F">
            <w:pPr>
              <w:jc w:val="both"/>
            </w:pPr>
            <w:r w:rsidRPr="00B9268F">
              <w:rPr>
                <w:sz w:val="22"/>
              </w:rPr>
              <w:t>нормативно-правовые основы преподавательской деятельности в системе высшего образования</w:t>
            </w:r>
          </w:p>
        </w:tc>
      </w:tr>
      <w:tr w:rsidR="00B9268F" w:rsidRPr="004D7C0B" w:rsidTr="00530252">
        <w:trPr>
          <w:trHeight w:val="64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268F" w:rsidRPr="004D7C0B" w:rsidRDefault="00B9268F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268F" w:rsidRPr="004D7C0B" w:rsidRDefault="00B9268F" w:rsidP="00EE74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268F" w:rsidRPr="00B9268F" w:rsidRDefault="00B9268F" w:rsidP="00A56C74">
            <w:pPr>
              <w:jc w:val="both"/>
            </w:pPr>
            <w:r w:rsidRPr="00B9268F">
              <w:rPr>
                <w:sz w:val="22"/>
              </w:rPr>
              <w:t xml:space="preserve">осуществлять отбор и использовать оптимальные методы преподавания </w:t>
            </w:r>
          </w:p>
        </w:tc>
      </w:tr>
      <w:tr w:rsidR="00B9268F" w:rsidRPr="004D7C0B" w:rsidTr="00530252">
        <w:trPr>
          <w:trHeight w:val="77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268F" w:rsidRPr="004D7C0B" w:rsidRDefault="00B9268F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268F" w:rsidRPr="004D7C0B" w:rsidRDefault="00B9268F" w:rsidP="00EE74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268F" w:rsidRPr="00530252" w:rsidRDefault="00530252" w:rsidP="00A56C74">
            <w:pPr>
              <w:jc w:val="both"/>
            </w:pPr>
            <w:r w:rsidRPr="00530252">
              <w:rPr>
                <w:sz w:val="22"/>
                <w:szCs w:val="22"/>
              </w:rPr>
              <w:t>технологией проектирования образовательного процесса на уровне высшего образования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7457" w:rsidRPr="00EE7457" w:rsidRDefault="000B11CD" w:rsidP="00EE7457">
            <w:pPr>
              <w:pStyle w:val="a3"/>
              <w:tabs>
                <w:tab w:val="center" w:pos="1565"/>
              </w:tabs>
              <w:ind w:firstLine="567"/>
              <w:jc w:val="center"/>
              <w:rPr>
                <w:b/>
                <w:color w:val="000000"/>
                <w:sz w:val="22"/>
                <w:szCs w:val="22"/>
              </w:rPr>
            </w:pPr>
            <w:r w:rsidRPr="00EE7457">
              <w:rPr>
                <w:b/>
                <w:color w:val="000000"/>
                <w:sz w:val="22"/>
                <w:szCs w:val="22"/>
              </w:rPr>
              <w:t>ПК-1</w:t>
            </w:r>
          </w:p>
          <w:p w:rsidR="000B11CD" w:rsidRPr="00EE7457" w:rsidRDefault="00EE7457" w:rsidP="00A56C74">
            <w:pPr>
              <w:ind w:firstLine="567"/>
              <w:contextualSpacing/>
              <w:jc w:val="both"/>
              <w:rPr>
                <w:color w:val="000000"/>
              </w:rPr>
            </w:pPr>
            <w:r w:rsidRPr="00EE7457">
              <w:rPr>
                <w:color w:val="000000"/>
                <w:sz w:val="22"/>
                <w:szCs w:val="22"/>
              </w:rPr>
              <w:t xml:space="preserve">Способность самостоятельно выполнять инженерно-исследовательский поиск в области корабельных </w:t>
            </w:r>
            <w:proofErr w:type="spellStart"/>
            <w:r w:rsidRPr="00EE7457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  <w:r w:rsidRPr="00EE74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EE7457" w:rsidP="00A56C74">
            <w:pPr>
              <w:jc w:val="both"/>
            </w:pPr>
            <w:r w:rsidRPr="00EE7457">
              <w:rPr>
                <w:sz w:val="22"/>
                <w:szCs w:val="22"/>
              </w:rPr>
              <w:t>основные достижения и тенденции развития, характеристики оборудования в области корабельных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7457">
              <w:rPr>
                <w:sz w:val="22"/>
                <w:szCs w:val="22"/>
              </w:rPr>
              <w:t>энергокомплексов</w:t>
            </w:r>
            <w:proofErr w:type="spellEnd"/>
            <w:r w:rsidRPr="00EE7457">
              <w:rPr>
                <w:sz w:val="22"/>
                <w:szCs w:val="22"/>
              </w:rPr>
              <w:t xml:space="preserve"> 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EE7457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EE7457" w:rsidP="00A56C74">
            <w:pPr>
              <w:jc w:val="both"/>
            </w:pPr>
            <w:r w:rsidRPr="00EE7457">
              <w:rPr>
                <w:sz w:val="22"/>
                <w:szCs w:val="22"/>
              </w:rPr>
              <w:t>осуществлять отбор информации, ставить задачи, анализировать достижения науки, проводить исследования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B11CD" w:rsidRPr="004D7C0B" w:rsidRDefault="000B11CD" w:rsidP="00EE7457">
            <w:pPr>
              <w:jc w:val="center"/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B11CD" w:rsidRPr="004D7C0B" w:rsidRDefault="00EE7457" w:rsidP="005F3E91">
            <w:pPr>
              <w:jc w:val="both"/>
            </w:pPr>
            <w:r w:rsidRPr="00EE7457">
              <w:rPr>
                <w:sz w:val="22"/>
                <w:szCs w:val="22"/>
              </w:rPr>
              <w:t>основами методов и технологий планирования экспериментов, оценки полученных результатов</w:t>
            </w:r>
          </w:p>
        </w:tc>
      </w:tr>
      <w:tr w:rsidR="000B11CD" w:rsidRPr="004D7C0B" w:rsidTr="005F3E91">
        <w:trPr>
          <w:trHeight w:val="712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3E91" w:rsidRPr="005F3E91" w:rsidRDefault="000B11CD" w:rsidP="005F3E91">
            <w:pPr>
              <w:pStyle w:val="a3"/>
              <w:tabs>
                <w:tab w:val="center" w:pos="1565"/>
              </w:tabs>
              <w:ind w:firstLine="567"/>
              <w:jc w:val="center"/>
              <w:rPr>
                <w:b/>
                <w:color w:val="000000"/>
                <w:sz w:val="22"/>
                <w:szCs w:val="22"/>
              </w:rPr>
            </w:pPr>
            <w:r w:rsidRPr="005F3E91">
              <w:rPr>
                <w:b/>
                <w:color w:val="000000"/>
                <w:sz w:val="22"/>
                <w:szCs w:val="22"/>
              </w:rPr>
              <w:t>ПК-2</w:t>
            </w:r>
          </w:p>
          <w:p w:rsidR="000B11CD" w:rsidRPr="005F3E91" w:rsidRDefault="005F3E91" w:rsidP="00A56C74">
            <w:pPr>
              <w:ind w:firstLine="567"/>
              <w:contextualSpacing/>
              <w:jc w:val="both"/>
              <w:rPr>
                <w:rFonts w:eastAsia="Calibri"/>
              </w:rPr>
            </w:pPr>
            <w:r w:rsidRPr="005F3E91">
              <w:rPr>
                <w:color w:val="000000"/>
                <w:sz w:val="22"/>
                <w:szCs w:val="22"/>
              </w:rPr>
              <w:t xml:space="preserve">Способность применять методологию проектирования и конструирования корабельных </w:t>
            </w:r>
            <w:proofErr w:type="spellStart"/>
            <w:r w:rsidRPr="005F3E91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  <w:r w:rsidRPr="005F3E91">
              <w:rPr>
                <w:color w:val="000000"/>
                <w:sz w:val="22"/>
                <w:szCs w:val="22"/>
              </w:rPr>
              <w:t xml:space="preserve"> и элементов  оборудования морской техники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F3E91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F3E91" w:rsidP="005F3E91">
            <w:pPr>
              <w:jc w:val="both"/>
              <w:rPr>
                <w:rFonts w:eastAsia="Calibri"/>
              </w:rPr>
            </w:pPr>
            <w:r w:rsidRPr="005F3E91">
              <w:rPr>
                <w:sz w:val="22"/>
                <w:szCs w:val="22"/>
              </w:rPr>
              <w:t>основы работы корабельных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F3E91">
              <w:rPr>
                <w:sz w:val="22"/>
                <w:szCs w:val="22"/>
              </w:rPr>
              <w:t>энергокомплексов</w:t>
            </w:r>
            <w:proofErr w:type="spellEnd"/>
            <w:r w:rsidRPr="005F3E91">
              <w:rPr>
                <w:sz w:val="22"/>
                <w:szCs w:val="22"/>
              </w:rPr>
              <w:t xml:space="preserve"> и оборудования морской техники 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F3E91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F3E91" w:rsidP="005F3E91">
            <w:pPr>
              <w:jc w:val="both"/>
            </w:pPr>
            <w:r w:rsidRPr="005F3E91">
              <w:rPr>
                <w:sz w:val="22"/>
                <w:szCs w:val="22"/>
              </w:rPr>
              <w:t xml:space="preserve">использовать основные положения и принципы проектирования и конструирования корабельных </w:t>
            </w:r>
            <w:proofErr w:type="spellStart"/>
            <w:r w:rsidRPr="005F3E91">
              <w:rPr>
                <w:sz w:val="22"/>
                <w:szCs w:val="22"/>
              </w:rPr>
              <w:t>энергокомплексов</w:t>
            </w:r>
            <w:proofErr w:type="spellEnd"/>
            <w:r w:rsidRPr="005F3E91">
              <w:rPr>
                <w:sz w:val="22"/>
                <w:szCs w:val="22"/>
              </w:rPr>
              <w:t xml:space="preserve"> и элементов  оборудования морской техники 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F3E91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F3E91" w:rsidP="00A56C74">
            <w:pPr>
              <w:jc w:val="both"/>
            </w:pPr>
            <w:r w:rsidRPr="005F3E91">
              <w:rPr>
                <w:sz w:val="22"/>
                <w:szCs w:val="22"/>
              </w:rPr>
              <w:t xml:space="preserve">методологией проектирования и конструирования корабельных </w:t>
            </w:r>
            <w:proofErr w:type="spellStart"/>
            <w:r w:rsidRPr="005F3E91">
              <w:rPr>
                <w:sz w:val="22"/>
                <w:szCs w:val="22"/>
              </w:rPr>
              <w:t>энергокомплексов</w:t>
            </w:r>
            <w:proofErr w:type="spellEnd"/>
            <w:r w:rsidRPr="005F3E91">
              <w:rPr>
                <w:sz w:val="22"/>
                <w:szCs w:val="22"/>
              </w:rPr>
              <w:t xml:space="preserve"> и элементов  оборудования морской техники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E91" w:rsidRDefault="005F3E91" w:rsidP="005F3E91">
            <w:pPr>
              <w:ind w:firstLine="567"/>
              <w:contextualSpacing/>
              <w:jc w:val="center"/>
              <w:rPr>
                <w:b/>
                <w:color w:val="000000"/>
              </w:rPr>
            </w:pPr>
            <w:r w:rsidRPr="005F3E91">
              <w:rPr>
                <w:b/>
                <w:color w:val="000000"/>
                <w:sz w:val="22"/>
                <w:szCs w:val="22"/>
              </w:rPr>
              <w:t>ПК –3</w:t>
            </w:r>
          </w:p>
          <w:p w:rsidR="000B11CD" w:rsidRPr="005F3E91" w:rsidRDefault="005F3E91" w:rsidP="005F3E91">
            <w:pPr>
              <w:ind w:firstLine="567"/>
              <w:contextualSpacing/>
              <w:jc w:val="both"/>
              <w:rPr>
                <w:b/>
                <w:color w:val="000000"/>
              </w:rPr>
            </w:pPr>
            <w:r w:rsidRPr="005F3E91">
              <w:rPr>
                <w:color w:val="000000"/>
                <w:sz w:val="22"/>
                <w:szCs w:val="22"/>
              </w:rPr>
              <w:t xml:space="preserve">Готовность разрабатывать энергетические и эксплуатационно-экономические модели </w:t>
            </w:r>
            <w:proofErr w:type="spellStart"/>
            <w:r w:rsidRPr="005F3E91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  <w:r w:rsidRPr="005F3E91">
              <w:rPr>
                <w:color w:val="000000"/>
                <w:sz w:val="22"/>
                <w:szCs w:val="22"/>
              </w:rPr>
              <w:t xml:space="preserve"> и их элементов, а также производить их расчет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F3E91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F3E91" w:rsidP="005F3E91">
            <w:pPr>
              <w:jc w:val="both"/>
              <w:rPr>
                <w:rFonts w:eastAsia="Calibri"/>
              </w:rPr>
            </w:pPr>
            <w:r w:rsidRPr="005F3E91">
              <w:rPr>
                <w:sz w:val="22"/>
                <w:szCs w:val="22"/>
              </w:rPr>
              <w:t>основные энергетические и эксплуатационно-экономические модели корабельных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F3E91">
              <w:rPr>
                <w:sz w:val="22"/>
                <w:szCs w:val="22"/>
              </w:rPr>
              <w:t>энергокомплексов</w:t>
            </w:r>
            <w:proofErr w:type="spellEnd"/>
            <w:r w:rsidRPr="005F3E91">
              <w:rPr>
                <w:sz w:val="22"/>
                <w:szCs w:val="22"/>
              </w:rPr>
              <w:t xml:space="preserve"> </w:t>
            </w:r>
          </w:p>
        </w:tc>
      </w:tr>
      <w:tr w:rsidR="000B11CD" w:rsidRPr="004D7C0B" w:rsidTr="00A56C7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F3E91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F3E91" w:rsidP="005F3E91">
            <w:pPr>
              <w:jc w:val="both"/>
              <w:rPr>
                <w:rFonts w:eastAsia="Calibri"/>
              </w:rPr>
            </w:pPr>
            <w:r w:rsidRPr="005F3E91">
              <w:rPr>
                <w:sz w:val="22"/>
                <w:szCs w:val="22"/>
              </w:rPr>
              <w:t>использовать энергетические и эксплуатационно-экономические модели при проектировании корабельных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F3E91">
              <w:rPr>
                <w:sz w:val="22"/>
                <w:szCs w:val="22"/>
              </w:rPr>
              <w:t>энергокомплексов</w:t>
            </w:r>
            <w:proofErr w:type="spellEnd"/>
            <w:r w:rsidRPr="005F3E91">
              <w:rPr>
                <w:sz w:val="22"/>
                <w:szCs w:val="22"/>
              </w:rPr>
              <w:t xml:space="preserve"> </w:t>
            </w:r>
          </w:p>
        </w:tc>
      </w:tr>
      <w:tr w:rsidR="000B11CD" w:rsidRPr="004D7C0B" w:rsidTr="005F3E91">
        <w:trPr>
          <w:trHeight w:val="89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A56C74">
            <w:pPr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0B11CD" w:rsidP="005F3E91">
            <w:pPr>
              <w:jc w:val="center"/>
              <w:rPr>
                <w:rFonts w:eastAsia="Calibri"/>
              </w:rPr>
            </w:pPr>
            <w:r w:rsidRPr="004D7C0B">
              <w:rPr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B11CD" w:rsidRPr="004D7C0B" w:rsidRDefault="005F3E91" w:rsidP="005F3E91">
            <w:pPr>
              <w:jc w:val="both"/>
              <w:rPr>
                <w:rFonts w:eastAsia="Calibri"/>
              </w:rPr>
            </w:pPr>
            <w:r w:rsidRPr="005F3E91">
              <w:rPr>
                <w:sz w:val="22"/>
                <w:szCs w:val="22"/>
              </w:rPr>
              <w:t xml:space="preserve">основами проектирования корабельных </w:t>
            </w:r>
            <w:proofErr w:type="spellStart"/>
            <w:r w:rsidRPr="005F3E91">
              <w:rPr>
                <w:sz w:val="22"/>
                <w:szCs w:val="22"/>
              </w:rPr>
              <w:t>энергокомплексов</w:t>
            </w:r>
            <w:proofErr w:type="spellEnd"/>
            <w:r w:rsidRPr="005F3E91">
              <w:rPr>
                <w:sz w:val="22"/>
                <w:szCs w:val="22"/>
              </w:rPr>
              <w:t xml:space="preserve">, с использованием  энергетических и эксплуатационно-экономических моделей </w:t>
            </w:r>
          </w:p>
        </w:tc>
      </w:tr>
    </w:tbl>
    <w:p w:rsidR="00DD7568" w:rsidRDefault="00DD7568" w:rsidP="000B11CD">
      <w:pPr>
        <w:pStyle w:val="a4"/>
        <w:spacing w:line="360" w:lineRule="auto"/>
        <w:ind w:left="0"/>
        <w:jc w:val="both"/>
        <w:rPr>
          <w:rFonts w:eastAsia="Calibri"/>
          <w:sz w:val="28"/>
          <w:szCs w:val="28"/>
        </w:rPr>
      </w:pPr>
    </w:p>
    <w:p w:rsidR="00E625C4" w:rsidRPr="006E0B95" w:rsidRDefault="00E625C4" w:rsidP="00E625C4">
      <w:pPr>
        <w:tabs>
          <w:tab w:val="left" w:pos="284"/>
        </w:tabs>
        <w:suppressAutoHyphens/>
        <w:spacing w:line="360" w:lineRule="auto"/>
        <w:jc w:val="center"/>
      </w:pPr>
      <w:r>
        <w:rPr>
          <w:b/>
          <w:caps/>
          <w:sz w:val="28"/>
          <w:szCs w:val="28"/>
        </w:rPr>
        <w:t xml:space="preserve">4. </w:t>
      </w:r>
      <w:r w:rsidRPr="0066686B">
        <w:rPr>
          <w:b/>
          <w:caps/>
          <w:sz w:val="28"/>
          <w:szCs w:val="28"/>
        </w:rPr>
        <w:t>СТРУКТУРА И содержание</w:t>
      </w:r>
    </w:p>
    <w:p w:rsidR="00564B1D" w:rsidRDefault="00E625C4" w:rsidP="00564B1D">
      <w:pPr>
        <w:tabs>
          <w:tab w:val="left" w:pos="284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66686B">
        <w:rPr>
          <w:b/>
          <w:caps/>
          <w:sz w:val="28"/>
          <w:szCs w:val="28"/>
        </w:rPr>
        <w:t xml:space="preserve">НАУЧНО-ИССЛЕДОВАТЕЛЬСКОЙ </w:t>
      </w:r>
      <w:r>
        <w:rPr>
          <w:b/>
          <w:caps/>
          <w:sz w:val="28"/>
          <w:szCs w:val="28"/>
        </w:rPr>
        <w:t>ДЕЯТЕЛЬНОСТИ</w:t>
      </w:r>
    </w:p>
    <w:p w:rsidR="00564B1D" w:rsidRPr="00564B1D" w:rsidRDefault="00564B1D" w:rsidP="00564B1D">
      <w:pPr>
        <w:tabs>
          <w:tab w:val="left" w:pos="284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C5177" w:rsidRPr="002C5177" w:rsidRDefault="007F2068" w:rsidP="002C5177">
      <w:pPr>
        <w:pStyle w:val="ab"/>
        <w:spacing w:line="360" w:lineRule="auto"/>
        <w:rPr>
          <w:bCs/>
        </w:rPr>
      </w:pPr>
      <w:r>
        <w:rPr>
          <w:bCs/>
        </w:rPr>
        <w:tab/>
      </w:r>
      <w:r w:rsidR="002C5177" w:rsidRPr="002C5177">
        <w:rPr>
          <w:bCs/>
        </w:rPr>
        <w:t>Аспиранту предоставляется возможность выбора темы науч</w:t>
      </w:r>
      <w:r w:rsidR="002C5177">
        <w:rPr>
          <w:bCs/>
        </w:rPr>
        <w:t xml:space="preserve">но- </w:t>
      </w:r>
      <w:r w:rsidR="00A56C74">
        <w:rPr>
          <w:bCs/>
        </w:rPr>
        <w:t xml:space="preserve">исследовательской деятельности </w:t>
      </w:r>
      <w:r w:rsidR="002C5177">
        <w:rPr>
          <w:bCs/>
        </w:rPr>
        <w:t xml:space="preserve">в рамках направленности </w:t>
      </w:r>
      <w:r w:rsidR="002C5177" w:rsidRPr="002C5177">
        <w:rPr>
          <w:bCs/>
        </w:rPr>
        <w:t>(профиля) программы аспирантуры</w:t>
      </w:r>
      <w:r w:rsidR="002C5177">
        <w:rPr>
          <w:bCs/>
        </w:rPr>
        <w:t xml:space="preserve"> и основных направлений научно- </w:t>
      </w:r>
      <w:r w:rsidR="002C5177" w:rsidRPr="002C5177">
        <w:rPr>
          <w:bCs/>
        </w:rPr>
        <w:t>исследовательской деятельности организац</w:t>
      </w:r>
      <w:r>
        <w:rPr>
          <w:bCs/>
        </w:rPr>
        <w:t xml:space="preserve">ии. </w:t>
      </w:r>
      <w:r w:rsidR="002C5177" w:rsidRPr="002C5177">
        <w:rPr>
          <w:bCs/>
        </w:rPr>
        <w:t>Тема</w:t>
      </w:r>
      <w:r w:rsidR="002C5177">
        <w:rPr>
          <w:bCs/>
        </w:rPr>
        <w:t xml:space="preserve"> научно-</w:t>
      </w:r>
      <w:r w:rsidR="00A56C74">
        <w:rPr>
          <w:bCs/>
        </w:rPr>
        <w:t>исследовательской деятельности</w:t>
      </w:r>
      <w:r w:rsidR="002C5177">
        <w:rPr>
          <w:bCs/>
        </w:rPr>
        <w:t xml:space="preserve"> </w:t>
      </w:r>
      <w:r w:rsidR="002C5177" w:rsidRPr="002C5177">
        <w:rPr>
          <w:bCs/>
        </w:rPr>
        <w:t>должна</w:t>
      </w:r>
      <w:r w:rsidR="002C5177">
        <w:rPr>
          <w:bCs/>
        </w:rPr>
        <w:t xml:space="preserve"> </w:t>
      </w:r>
      <w:r w:rsidR="002C5177" w:rsidRPr="002C5177">
        <w:rPr>
          <w:bCs/>
        </w:rPr>
        <w:t>соответствовать:</w:t>
      </w:r>
    </w:p>
    <w:p w:rsidR="002C5177" w:rsidRDefault="002C5177" w:rsidP="00A56C74">
      <w:pPr>
        <w:pStyle w:val="ab"/>
        <w:numPr>
          <w:ilvl w:val="0"/>
          <w:numId w:val="9"/>
        </w:numPr>
        <w:spacing w:line="360" w:lineRule="auto"/>
        <w:ind w:left="0" w:firstLine="709"/>
        <w:rPr>
          <w:bCs/>
        </w:rPr>
      </w:pPr>
      <w:r w:rsidRPr="002C5177">
        <w:rPr>
          <w:bCs/>
        </w:rPr>
        <w:t>паспорту</w:t>
      </w:r>
      <w:r>
        <w:rPr>
          <w:bCs/>
        </w:rPr>
        <w:t xml:space="preserve"> </w:t>
      </w:r>
      <w:r w:rsidRPr="002C5177">
        <w:rPr>
          <w:bCs/>
        </w:rPr>
        <w:t>номенклатуры</w:t>
      </w:r>
      <w:r>
        <w:rPr>
          <w:bCs/>
        </w:rPr>
        <w:t xml:space="preserve"> </w:t>
      </w:r>
      <w:r w:rsidRPr="002C5177">
        <w:rPr>
          <w:bCs/>
        </w:rPr>
        <w:t>специальностей научных работников М</w:t>
      </w:r>
      <w:r>
        <w:rPr>
          <w:bCs/>
        </w:rPr>
        <w:t xml:space="preserve">инистерства образования и науки </w:t>
      </w:r>
      <w:r w:rsidRPr="002C5177">
        <w:rPr>
          <w:bCs/>
        </w:rPr>
        <w:t>Российской Федерации, устан</w:t>
      </w:r>
      <w:r>
        <w:rPr>
          <w:bCs/>
        </w:rPr>
        <w:t xml:space="preserve">овленным для конкретной научной </w:t>
      </w:r>
      <w:r w:rsidRPr="002C5177">
        <w:rPr>
          <w:bCs/>
        </w:rPr>
        <w:t xml:space="preserve">специальности; </w:t>
      </w:r>
    </w:p>
    <w:p w:rsidR="002C5177" w:rsidRPr="002C5177" w:rsidRDefault="002C5177" w:rsidP="00A56C74">
      <w:pPr>
        <w:pStyle w:val="ab"/>
        <w:numPr>
          <w:ilvl w:val="0"/>
          <w:numId w:val="9"/>
        </w:numPr>
        <w:spacing w:line="360" w:lineRule="auto"/>
        <w:ind w:left="0" w:firstLine="709"/>
        <w:rPr>
          <w:bCs/>
        </w:rPr>
      </w:pPr>
      <w:r w:rsidRPr="002C5177">
        <w:rPr>
          <w:bCs/>
        </w:rPr>
        <w:t>сложившимся направлениям научно-исследовательской</w:t>
      </w:r>
    </w:p>
    <w:p w:rsidR="002C5177" w:rsidRDefault="002C5177" w:rsidP="00A56C74">
      <w:pPr>
        <w:pStyle w:val="ab"/>
        <w:spacing w:line="360" w:lineRule="auto"/>
        <w:ind w:firstLine="709"/>
        <w:rPr>
          <w:bCs/>
        </w:rPr>
      </w:pPr>
      <w:r w:rsidRPr="002C5177">
        <w:rPr>
          <w:bCs/>
        </w:rPr>
        <w:t>деятельности выпускающей кафедры.</w:t>
      </w:r>
    </w:p>
    <w:p w:rsidR="002C5177" w:rsidRPr="002C5177" w:rsidRDefault="002C5177" w:rsidP="002C5177">
      <w:pPr>
        <w:pStyle w:val="11"/>
      </w:pPr>
    </w:p>
    <w:p w:rsidR="00E625C4" w:rsidRPr="003F4CC3" w:rsidRDefault="00E625C4" w:rsidP="00E625C4">
      <w:pPr>
        <w:pStyle w:val="ab"/>
        <w:spacing w:line="360" w:lineRule="auto"/>
        <w:jc w:val="center"/>
        <w:rPr>
          <w:b/>
          <w:bCs/>
        </w:rPr>
      </w:pPr>
      <w:r w:rsidRPr="003F4CC3">
        <w:rPr>
          <w:b/>
          <w:bCs/>
        </w:rPr>
        <w:t>Распределение НИД по семестрам (очная форма):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E625C4" w:rsidRPr="003F4CC3" w:rsidTr="00A56C74">
        <w:trPr>
          <w:trHeight w:val="654"/>
        </w:trPr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Семестр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Объем НИД</w:t>
            </w:r>
          </w:p>
          <w:p w:rsidR="00E625C4" w:rsidRPr="003756C7" w:rsidRDefault="00E625C4" w:rsidP="00A56C74">
            <w:pPr>
              <w:pStyle w:val="11"/>
              <w:ind w:firstLine="0"/>
              <w:jc w:val="center"/>
            </w:pPr>
            <w:proofErr w:type="spellStart"/>
            <w:r w:rsidRPr="003756C7">
              <w:t>з.е</w:t>
            </w:r>
            <w:proofErr w:type="spellEnd"/>
            <w:r w:rsidRPr="003756C7">
              <w:t xml:space="preserve"> / часы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1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Рассредоточенная 20 </w:t>
            </w:r>
            <w:proofErr w:type="spellStart"/>
            <w:r w:rsidRPr="003756C7">
              <w:t>з.е</w:t>
            </w:r>
            <w:proofErr w:type="spellEnd"/>
            <w:r w:rsidRPr="003756C7">
              <w:t>. / 720 час.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2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Рассредоточенная 16 </w:t>
            </w:r>
            <w:proofErr w:type="spellStart"/>
            <w:r w:rsidRPr="003756C7">
              <w:t>з.е</w:t>
            </w:r>
            <w:proofErr w:type="spellEnd"/>
            <w:r w:rsidRPr="003756C7">
              <w:t>. / 576 час.</w:t>
            </w:r>
          </w:p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Концентрированная 9 </w:t>
            </w:r>
            <w:proofErr w:type="spellStart"/>
            <w:r w:rsidRPr="003756C7">
              <w:t>з.е</w:t>
            </w:r>
            <w:proofErr w:type="spellEnd"/>
            <w:r w:rsidRPr="003756C7">
              <w:t>. / 324 час.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3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Рассредоточенная 15 </w:t>
            </w:r>
            <w:proofErr w:type="spellStart"/>
            <w:r w:rsidRPr="003756C7">
              <w:t>з.е</w:t>
            </w:r>
            <w:proofErr w:type="spellEnd"/>
            <w:r w:rsidRPr="003756C7">
              <w:t>. / 540 час.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4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Рассредоточенная 12 </w:t>
            </w:r>
            <w:proofErr w:type="spellStart"/>
            <w:r w:rsidRPr="003756C7">
              <w:t>з.е</w:t>
            </w:r>
            <w:proofErr w:type="spellEnd"/>
            <w:r w:rsidRPr="003756C7">
              <w:t>. / 432 час.</w:t>
            </w:r>
          </w:p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Концентрированная 6 </w:t>
            </w:r>
            <w:proofErr w:type="spellStart"/>
            <w:r w:rsidRPr="003756C7">
              <w:t>з.е</w:t>
            </w:r>
            <w:proofErr w:type="spellEnd"/>
            <w:r w:rsidRPr="003756C7">
              <w:t>. / 216 час.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5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Рассредоточенная 30 </w:t>
            </w:r>
            <w:proofErr w:type="spellStart"/>
            <w:r w:rsidRPr="003756C7">
              <w:t>з.е</w:t>
            </w:r>
            <w:proofErr w:type="spellEnd"/>
            <w:r w:rsidRPr="003756C7">
              <w:t>. / 1080 час.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6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Рассредоточенная 15 </w:t>
            </w:r>
            <w:proofErr w:type="spellStart"/>
            <w:r w:rsidRPr="003756C7">
              <w:t>з.е</w:t>
            </w:r>
            <w:proofErr w:type="spellEnd"/>
            <w:r w:rsidRPr="003756C7">
              <w:t>. / 540 час.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7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Рассредоточенная 1</w:t>
            </w:r>
            <w:r>
              <w:t>5</w:t>
            </w:r>
            <w:r w:rsidRPr="003756C7">
              <w:t xml:space="preserve"> </w:t>
            </w:r>
            <w:proofErr w:type="spellStart"/>
            <w:r w:rsidRPr="003756C7">
              <w:t>з.е</w:t>
            </w:r>
            <w:proofErr w:type="spellEnd"/>
            <w:r w:rsidRPr="003756C7">
              <w:t xml:space="preserve">. / </w:t>
            </w:r>
            <w:r>
              <w:t>540</w:t>
            </w:r>
            <w:r w:rsidRPr="003756C7">
              <w:t xml:space="preserve"> час.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>8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Рассредоточенная </w:t>
            </w:r>
            <w:r>
              <w:t>9</w:t>
            </w:r>
            <w:r w:rsidRPr="003756C7">
              <w:t xml:space="preserve"> </w:t>
            </w:r>
            <w:proofErr w:type="spellStart"/>
            <w:r w:rsidRPr="003756C7">
              <w:t>з.е</w:t>
            </w:r>
            <w:proofErr w:type="spellEnd"/>
            <w:r w:rsidRPr="003756C7">
              <w:t xml:space="preserve">. / </w:t>
            </w:r>
            <w:r>
              <w:t>324</w:t>
            </w:r>
            <w:r w:rsidRPr="003756C7">
              <w:t xml:space="preserve"> час.</w:t>
            </w:r>
          </w:p>
        </w:tc>
      </w:tr>
      <w:tr w:rsidR="00E625C4" w:rsidRPr="003F4CC3" w:rsidTr="00A56C74">
        <w:tc>
          <w:tcPr>
            <w:tcW w:w="3227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  <w:rPr>
                <w:b/>
              </w:rPr>
            </w:pPr>
            <w:r w:rsidRPr="003756C7">
              <w:rPr>
                <w:b/>
              </w:rPr>
              <w:t>всего</w:t>
            </w:r>
          </w:p>
        </w:tc>
        <w:tc>
          <w:tcPr>
            <w:tcW w:w="6343" w:type="dxa"/>
          </w:tcPr>
          <w:p w:rsidR="00E625C4" w:rsidRPr="003756C7" w:rsidRDefault="00E625C4" w:rsidP="00A56C74">
            <w:pPr>
              <w:pStyle w:val="11"/>
              <w:ind w:firstLine="0"/>
              <w:jc w:val="center"/>
            </w:pPr>
            <w:r w:rsidRPr="003756C7">
              <w:t xml:space="preserve">147 </w:t>
            </w:r>
            <w:proofErr w:type="spellStart"/>
            <w:r w:rsidRPr="003756C7">
              <w:t>з.е</w:t>
            </w:r>
            <w:proofErr w:type="spellEnd"/>
            <w:r w:rsidRPr="003756C7">
              <w:t>. / 5292 час.</w:t>
            </w:r>
          </w:p>
        </w:tc>
      </w:tr>
    </w:tbl>
    <w:p w:rsidR="00E625C4" w:rsidRDefault="00E625C4" w:rsidP="00E625C4">
      <w:pPr>
        <w:tabs>
          <w:tab w:val="left" w:pos="851"/>
        </w:tabs>
        <w:spacing w:after="200" w:line="360" w:lineRule="auto"/>
        <w:contextualSpacing/>
        <w:rPr>
          <w:b/>
          <w:color w:val="FF0000"/>
          <w:sz w:val="28"/>
          <w:szCs w:val="28"/>
        </w:rPr>
      </w:pPr>
    </w:p>
    <w:p w:rsidR="000F1981" w:rsidRDefault="000F1981" w:rsidP="000F1981">
      <w:p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0F1981">
        <w:rPr>
          <w:sz w:val="28"/>
          <w:szCs w:val="28"/>
        </w:rPr>
        <w:t>В процессе НИД обучающиеся</w:t>
      </w:r>
      <w:r>
        <w:rPr>
          <w:sz w:val="28"/>
          <w:szCs w:val="28"/>
        </w:rPr>
        <w:t xml:space="preserve"> знакомятся с </w:t>
      </w:r>
      <w:r w:rsidRPr="000F1981">
        <w:rPr>
          <w:b/>
          <w:sz w:val="28"/>
          <w:szCs w:val="28"/>
        </w:rPr>
        <w:t>приемами изложения научных материалов</w:t>
      </w:r>
      <w:r w:rsidRPr="000F1981">
        <w:rPr>
          <w:sz w:val="28"/>
          <w:szCs w:val="28"/>
        </w:rPr>
        <w:t xml:space="preserve">: </w:t>
      </w:r>
    </w:p>
    <w:p w:rsidR="000F1981" w:rsidRDefault="000F1981" w:rsidP="000F1981">
      <w:pPr>
        <w:pStyle w:val="a4"/>
        <w:numPr>
          <w:ilvl w:val="0"/>
          <w:numId w:val="10"/>
        </w:numPr>
        <w:tabs>
          <w:tab w:val="left" w:pos="851"/>
        </w:tabs>
        <w:spacing w:after="200" w:line="360" w:lineRule="auto"/>
        <w:ind w:left="1276" w:hanging="11"/>
        <w:jc w:val="both"/>
        <w:rPr>
          <w:sz w:val="28"/>
          <w:szCs w:val="28"/>
        </w:rPr>
      </w:pPr>
      <w:r w:rsidRPr="000F1981">
        <w:rPr>
          <w:sz w:val="28"/>
          <w:szCs w:val="28"/>
        </w:rPr>
        <w:t xml:space="preserve">строго </w:t>
      </w:r>
      <w:r>
        <w:rPr>
          <w:sz w:val="28"/>
          <w:szCs w:val="28"/>
        </w:rPr>
        <w:t>последовательным;</w:t>
      </w:r>
    </w:p>
    <w:p w:rsidR="000F1981" w:rsidRDefault="000F1981" w:rsidP="000F1981">
      <w:pPr>
        <w:pStyle w:val="a4"/>
        <w:numPr>
          <w:ilvl w:val="0"/>
          <w:numId w:val="10"/>
        </w:numPr>
        <w:tabs>
          <w:tab w:val="left" w:pos="851"/>
        </w:tabs>
        <w:spacing w:after="200" w:line="360" w:lineRule="auto"/>
        <w:ind w:left="1276" w:hanging="11"/>
        <w:jc w:val="both"/>
        <w:rPr>
          <w:sz w:val="28"/>
          <w:szCs w:val="28"/>
        </w:rPr>
      </w:pPr>
      <w:r>
        <w:rPr>
          <w:sz w:val="28"/>
          <w:szCs w:val="28"/>
        </w:rPr>
        <w:t>целостным;</w:t>
      </w:r>
    </w:p>
    <w:p w:rsidR="000F1981" w:rsidRPr="000F1981" w:rsidRDefault="000F1981" w:rsidP="000F1981">
      <w:pPr>
        <w:pStyle w:val="a4"/>
        <w:numPr>
          <w:ilvl w:val="0"/>
          <w:numId w:val="10"/>
        </w:numPr>
        <w:tabs>
          <w:tab w:val="left" w:pos="851"/>
        </w:tabs>
        <w:spacing w:after="200" w:line="360" w:lineRule="auto"/>
        <w:ind w:left="1276" w:hanging="11"/>
        <w:jc w:val="both"/>
        <w:rPr>
          <w:sz w:val="28"/>
          <w:szCs w:val="28"/>
        </w:rPr>
      </w:pPr>
      <w:r w:rsidRPr="000F1981">
        <w:rPr>
          <w:sz w:val="28"/>
          <w:szCs w:val="28"/>
        </w:rPr>
        <w:t xml:space="preserve">выборочным; </w:t>
      </w:r>
    </w:p>
    <w:p w:rsidR="000F1981" w:rsidRDefault="000F1981" w:rsidP="000F1981">
      <w:p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0F1981">
        <w:rPr>
          <w:b/>
          <w:sz w:val="28"/>
          <w:szCs w:val="28"/>
        </w:rPr>
        <w:t>языком и стилем</w:t>
      </w:r>
      <w:r w:rsidR="00484980">
        <w:rPr>
          <w:b/>
          <w:sz w:val="28"/>
          <w:szCs w:val="28"/>
        </w:rPr>
        <w:t xml:space="preserve"> написания</w:t>
      </w:r>
      <w:r w:rsidRPr="000F1981">
        <w:rPr>
          <w:b/>
          <w:sz w:val="28"/>
          <w:szCs w:val="28"/>
        </w:rPr>
        <w:t xml:space="preserve"> диссертации</w:t>
      </w:r>
      <w:r w:rsidRPr="000F1981">
        <w:rPr>
          <w:sz w:val="28"/>
          <w:szCs w:val="28"/>
        </w:rPr>
        <w:t xml:space="preserve">: </w:t>
      </w:r>
    </w:p>
    <w:p w:rsidR="000F1981" w:rsidRDefault="000F1981" w:rsidP="000F1981">
      <w:pPr>
        <w:pStyle w:val="a4"/>
        <w:numPr>
          <w:ilvl w:val="0"/>
          <w:numId w:val="11"/>
        </w:numPr>
        <w:tabs>
          <w:tab w:val="left" w:pos="851"/>
        </w:tabs>
        <w:spacing w:after="200" w:line="360" w:lineRule="auto"/>
        <w:ind w:left="1276" w:hanging="11"/>
        <w:jc w:val="both"/>
        <w:rPr>
          <w:sz w:val="28"/>
          <w:szCs w:val="28"/>
        </w:rPr>
      </w:pPr>
      <w:r w:rsidRPr="000F1981">
        <w:rPr>
          <w:sz w:val="28"/>
          <w:szCs w:val="28"/>
        </w:rPr>
        <w:t>формально-логическ</w:t>
      </w:r>
      <w:r>
        <w:rPr>
          <w:sz w:val="28"/>
          <w:szCs w:val="28"/>
        </w:rPr>
        <w:t>им способом изложения материала;</w:t>
      </w:r>
    </w:p>
    <w:p w:rsidR="000F1981" w:rsidRDefault="000F1981" w:rsidP="000F1981">
      <w:pPr>
        <w:pStyle w:val="a4"/>
        <w:numPr>
          <w:ilvl w:val="0"/>
          <w:numId w:val="11"/>
        </w:numPr>
        <w:tabs>
          <w:tab w:val="left" w:pos="851"/>
        </w:tabs>
        <w:spacing w:after="200" w:line="360" w:lineRule="auto"/>
        <w:ind w:left="1276" w:hanging="11"/>
        <w:jc w:val="both"/>
        <w:rPr>
          <w:sz w:val="28"/>
          <w:szCs w:val="28"/>
        </w:rPr>
      </w:pPr>
      <w:r w:rsidRPr="000F1981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0F1981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терминологии;</w:t>
      </w:r>
    </w:p>
    <w:p w:rsidR="000F1981" w:rsidRDefault="000F1981" w:rsidP="000F1981">
      <w:pPr>
        <w:pStyle w:val="a4"/>
        <w:numPr>
          <w:ilvl w:val="0"/>
          <w:numId w:val="11"/>
        </w:numPr>
        <w:tabs>
          <w:tab w:val="left" w:pos="851"/>
        </w:tabs>
        <w:spacing w:after="200" w:line="360" w:lineRule="auto"/>
        <w:ind w:left="1276" w:hanging="11"/>
        <w:jc w:val="both"/>
        <w:rPr>
          <w:sz w:val="28"/>
          <w:szCs w:val="28"/>
        </w:rPr>
      </w:pPr>
      <w:r w:rsidRPr="000F1981">
        <w:rPr>
          <w:sz w:val="28"/>
          <w:szCs w:val="28"/>
        </w:rPr>
        <w:t>фразеологией</w:t>
      </w:r>
      <w:r>
        <w:rPr>
          <w:sz w:val="28"/>
          <w:szCs w:val="28"/>
        </w:rPr>
        <w:t xml:space="preserve"> </w:t>
      </w:r>
      <w:r w:rsidRPr="000F1981"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исследования;</w:t>
      </w:r>
      <w:r w:rsidRPr="000F1981">
        <w:rPr>
          <w:sz w:val="28"/>
          <w:szCs w:val="28"/>
        </w:rPr>
        <w:t xml:space="preserve"> </w:t>
      </w:r>
    </w:p>
    <w:p w:rsidR="000F1981" w:rsidRPr="000F1981" w:rsidRDefault="000F1981" w:rsidP="000F1981">
      <w:pPr>
        <w:pStyle w:val="a4"/>
        <w:numPr>
          <w:ilvl w:val="0"/>
          <w:numId w:val="11"/>
        </w:numPr>
        <w:tabs>
          <w:tab w:val="left" w:pos="851"/>
        </w:tabs>
        <w:spacing w:after="200" w:line="360" w:lineRule="auto"/>
        <w:ind w:left="1276" w:hanging="11"/>
        <w:jc w:val="both"/>
        <w:rPr>
          <w:sz w:val="28"/>
          <w:szCs w:val="28"/>
        </w:rPr>
      </w:pPr>
      <w:r w:rsidRPr="000F1981">
        <w:rPr>
          <w:sz w:val="28"/>
          <w:szCs w:val="28"/>
        </w:rPr>
        <w:t>грамматическими особенностями научной речи.</w:t>
      </w:r>
    </w:p>
    <w:p w:rsidR="005A63E5" w:rsidRDefault="0080317B" w:rsidP="005A63E5">
      <w:p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981" w:rsidRPr="000F1981">
        <w:rPr>
          <w:sz w:val="28"/>
          <w:szCs w:val="28"/>
        </w:rPr>
        <w:t>Содержание НИД должно</w:t>
      </w:r>
      <w:r>
        <w:rPr>
          <w:sz w:val="28"/>
          <w:szCs w:val="28"/>
        </w:rPr>
        <w:t xml:space="preserve"> </w:t>
      </w:r>
      <w:r w:rsidR="000F1981" w:rsidRPr="000F1981">
        <w:rPr>
          <w:sz w:val="28"/>
          <w:szCs w:val="28"/>
        </w:rPr>
        <w:t>обеспечивать дидактически обоснованную последовательность процесса</w:t>
      </w:r>
      <w:r>
        <w:rPr>
          <w:sz w:val="28"/>
          <w:szCs w:val="28"/>
        </w:rPr>
        <w:t xml:space="preserve"> </w:t>
      </w:r>
      <w:r w:rsidR="000F1981" w:rsidRPr="000F1981">
        <w:rPr>
          <w:sz w:val="28"/>
          <w:szCs w:val="28"/>
        </w:rPr>
        <w:t>формирования у обучающихся научно-исследовательской компетентности</w:t>
      </w:r>
      <w:r>
        <w:rPr>
          <w:sz w:val="28"/>
          <w:szCs w:val="28"/>
        </w:rPr>
        <w:t xml:space="preserve"> </w:t>
      </w:r>
      <w:r w:rsidR="000F1981" w:rsidRPr="000F1981">
        <w:rPr>
          <w:sz w:val="28"/>
          <w:szCs w:val="28"/>
        </w:rPr>
        <w:t>через системность развития профессиональных навыков и умений на всех</w:t>
      </w:r>
      <w:r>
        <w:rPr>
          <w:sz w:val="28"/>
          <w:szCs w:val="28"/>
        </w:rPr>
        <w:t xml:space="preserve"> </w:t>
      </w:r>
      <w:r w:rsidR="000F1981" w:rsidRPr="000F1981">
        <w:rPr>
          <w:sz w:val="28"/>
          <w:szCs w:val="28"/>
        </w:rPr>
        <w:t>этапах научно-исследовательской деятельности.</w:t>
      </w:r>
      <w:r w:rsidR="005A63E5">
        <w:rPr>
          <w:sz w:val="28"/>
          <w:szCs w:val="28"/>
        </w:rPr>
        <w:t xml:space="preserve"> </w:t>
      </w:r>
      <w:r w:rsidR="000F1981" w:rsidRPr="000F1981">
        <w:rPr>
          <w:sz w:val="28"/>
          <w:szCs w:val="28"/>
        </w:rPr>
        <w:t>НИД</w:t>
      </w:r>
      <w:r>
        <w:rPr>
          <w:sz w:val="28"/>
          <w:szCs w:val="28"/>
        </w:rPr>
        <w:t xml:space="preserve"> </w:t>
      </w:r>
      <w:r w:rsidR="000F1981" w:rsidRPr="000F1981">
        <w:rPr>
          <w:sz w:val="28"/>
          <w:szCs w:val="28"/>
        </w:rPr>
        <w:t>аспиранта</w:t>
      </w:r>
      <w:r>
        <w:rPr>
          <w:sz w:val="28"/>
          <w:szCs w:val="28"/>
        </w:rPr>
        <w:t xml:space="preserve"> </w:t>
      </w:r>
      <w:r w:rsidR="000F1981" w:rsidRPr="000F1981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5A63E5">
        <w:rPr>
          <w:sz w:val="28"/>
          <w:szCs w:val="28"/>
        </w:rPr>
        <w:t xml:space="preserve">организационный </w:t>
      </w:r>
      <w:r w:rsidR="000F1981" w:rsidRPr="000F1981">
        <w:rPr>
          <w:sz w:val="28"/>
          <w:szCs w:val="28"/>
        </w:rPr>
        <w:t>порядок прохождения.</w:t>
      </w:r>
    </w:p>
    <w:p w:rsidR="005A63E5" w:rsidRPr="005A63E5" w:rsidRDefault="005A63E5" w:rsidP="005A63E5">
      <w:p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63E5">
        <w:rPr>
          <w:sz w:val="28"/>
          <w:szCs w:val="28"/>
        </w:rPr>
        <w:t>НИД включает в себя следующие</w:t>
      </w:r>
      <w:r>
        <w:rPr>
          <w:sz w:val="28"/>
          <w:szCs w:val="28"/>
        </w:rPr>
        <w:t xml:space="preserve"> </w:t>
      </w:r>
      <w:r w:rsidRPr="005A63E5">
        <w:rPr>
          <w:sz w:val="28"/>
          <w:szCs w:val="28"/>
        </w:rPr>
        <w:t>основные этапы:</w:t>
      </w:r>
    </w:p>
    <w:p w:rsidR="005A63E5" w:rsidRDefault="005A63E5" w:rsidP="002A7944">
      <w:pPr>
        <w:pStyle w:val="a4"/>
        <w:numPr>
          <w:ilvl w:val="0"/>
          <w:numId w:val="15"/>
        </w:numPr>
        <w:tabs>
          <w:tab w:val="left" w:pos="851"/>
        </w:tabs>
        <w:spacing w:after="200" w:line="360" w:lineRule="auto"/>
        <w:ind w:left="0" w:firstLine="709"/>
        <w:jc w:val="both"/>
        <w:rPr>
          <w:sz w:val="28"/>
          <w:szCs w:val="28"/>
        </w:rPr>
      </w:pPr>
      <w:r w:rsidRPr="005A63E5">
        <w:rPr>
          <w:sz w:val="28"/>
          <w:szCs w:val="28"/>
        </w:rPr>
        <w:t>Подготовительный этап.</w:t>
      </w:r>
      <w:r>
        <w:rPr>
          <w:sz w:val="28"/>
          <w:szCs w:val="28"/>
        </w:rPr>
        <w:t xml:space="preserve"> </w:t>
      </w:r>
      <w:r w:rsidRPr="005A63E5">
        <w:rPr>
          <w:sz w:val="28"/>
          <w:szCs w:val="28"/>
        </w:rPr>
        <w:t>Инструктаж по общим вопросам,</w:t>
      </w:r>
      <w:r>
        <w:rPr>
          <w:sz w:val="28"/>
          <w:szCs w:val="28"/>
        </w:rPr>
        <w:t xml:space="preserve"> </w:t>
      </w:r>
      <w:r w:rsidRPr="005A63E5">
        <w:rPr>
          <w:sz w:val="28"/>
          <w:szCs w:val="28"/>
        </w:rPr>
        <w:t xml:space="preserve">составление плана работы аспиранта на учебный год. </w:t>
      </w:r>
    </w:p>
    <w:p w:rsidR="005A63E5" w:rsidRDefault="005A63E5" w:rsidP="002A7944">
      <w:pPr>
        <w:pStyle w:val="a4"/>
        <w:numPr>
          <w:ilvl w:val="0"/>
          <w:numId w:val="15"/>
        </w:numPr>
        <w:tabs>
          <w:tab w:val="left" w:pos="851"/>
        </w:tabs>
        <w:spacing w:after="200" w:line="360" w:lineRule="auto"/>
        <w:ind w:left="0" w:firstLine="709"/>
        <w:jc w:val="both"/>
        <w:rPr>
          <w:sz w:val="28"/>
          <w:szCs w:val="28"/>
        </w:rPr>
      </w:pPr>
      <w:r w:rsidRPr="005A63E5">
        <w:rPr>
          <w:sz w:val="28"/>
          <w:szCs w:val="28"/>
        </w:rPr>
        <w:t>Научно-исследовательский этап. Этот период включает в себя</w:t>
      </w:r>
      <w:r>
        <w:rPr>
          <w:sz w:val="28"/>
          <w:szCs w:val="28"/>
        </w:rPr>
        <w:t xml:space="preserve"> </w:t>
      </w:r>
      <w:r w:rsidRPr="005A63E5">
        <w:rPr>
          <w:sz w:val="28"/>
          <w:szCs w:val="28"/>
        </w:rPr>
        <w:t>следующие виды деятельности:</w:t>
      </w:r>
      <w:r>
        <w:rPr>
          <w:sz w:val="28"/>
          <w:szCs w:val="28"/>
        </w:rPr>
        <w:t xml:space="preserve"> </w:t>
      </w:r>
    </w:p>
    <w:p w:rsidR="002A7944" w:rsidRDefault="002A7944" w:rsidP="002A79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разработка программ научных исследований и разработок, организация их выполнения;</w:t>
      </w:r>
    </w:p>
    <w:p w:rsidR="002A7944" w:rsidRDefault="002A7944" w:rsidP="002A79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разработка моделей процессов, явлений и объектов, оценка и интерпретация результатов;</w:t>
      </w:r>
    </w:p>
    <w:p w:rsidR="002A7944" w:rsidRDefault="002A7944" w:rsidP="002A79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написание научных статей;</w:t>
      </w:r>
    </w:p>
    <w:p w:rsidR="002A7944" w:rsidRDefault="002A7944" w:rsidP="002A79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публикация научных статей (в том числе в журналах, входящих в международные базы цитирования </w:t>
      </w:r>
      <w:r>
        <w:rPr>
          <w:sz w:val="28"/>
          <w:lang w:val="en-US"/>
        </w:rPr>
        <w:t>Scopus</w:t>
      </w:r>
      <w:r w:rsidRPr="002A7944">
        <w:rPr>
          <w:sz w:val="28"/>
        </w:rPr>
        <w:t xml:space="preserve">, </w:t>
      </w:r>
      <w:r>
        <w:rPr>
          <w:sz w:val="28"/>
          <w:lang w:val="en-US"/>
        </w:rPr>
        <w:t>Web</w:t>
      </w:r>
      <w:r w:rsidRPr="002A7944">
        <w:rPr>
          <w:sz w:val="28"/>
        </w:rPr>
        <w:t xml:space="preserve"> </w:t>
      </w:r>
      <w:r>
        <w:rPr>
          <w:sz w:val="28"/>
          <w:lang w:val="en-US"/>
        </w:rPr>
        <w:t>of</w:t>
      </w:r>
      <w:r w:rsidRPr="002A7944">
        <w:rPr>
          <w:sz w:val="28"/>
        </w:rPr>
        <w:t xml:space="preserve"> </w:t>
      </w:r>
      <w:r>
        <w:rPr>
          <w:sz w:val="28"/>
          <w:lang w:val="en-US"/>
        </w:rPr>
        <w:t>Science</w:t>
      </w:r>
      <w:r w:rsidRPr="002A7944">
        <w:rPr>
          <w:sz w:val="28"/>
        </w:rPr>
        <w:t xml:space="preserve"> </w:t>
      </w:r>
      <w:r>
        <w:rPr>
          <w:sz w:val="28"/>
        </w:rPr>
        <w:t>и др.);</w:t>
      </w:r>
    </w:p>
    <w:p w:rsidR="002A7944" w:rsidRDefault="002A7944" w:rsidP="002A79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участие в научных и научно-практических конференциях;</w:t>
      </w:r>
    </w:p>
    <w:p w:rsidR="002A7944" w:rsidRDefault="002A7944" w:rsidP="002A794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участие в конкурсах научных проектов и грантов.</w:t>
      </w:r>
    </w:p>
    <w:p w:rsidR="00F924B8" w:rsidRDefault="008763D8" w:rsidP="002A7944">
      <w:pPr>
        <w:pStyle w:val="a4"/>
        <w:numPr>
          <w:ilvl w:val="0"/>
          <w:numId w:val="15"/>
        </w:numPr>
        <w:tabs>
          <w:tab w:val="left" w:pos="1276"/>
        </w:tabs>
        <w:spacing w:after="200" w:line="360" w:lineRule="auto"/>
        <w:ind w:left="0" w:firstLine="709"/>
        <w:jc w:val="both"/>
        <w:rPr>
          <w:sz w:val="28"/>
          <w:szCs w:val="28"/>
        </w:rPr>
      </w:pPr>
      <w:r w:rsidRPr="008763D8">
        <w:rPr>
          <w:sz w:val="28"/>
          <w:szCs w:val="28"/>
        </w:rPr>
        <w:t>Анализ и оформление результатов научно-исследовательской деятельности. На этом этапе оформляются результаты научно-исследовательской деятельности и осуществляется презентация результатов исследования: проводится общий анализ теоретико-экспериментальных исследований, сопоставление экспериментов с теорией, анализ расхождений, проведение дополнительных экспериментов и их анализ до тех пор, пока не буде</w:t>
      </w:r>
      <w:r>
        <w:rPr>
          <w:sz w:val="28"/>
          <w:szCs w:val="28"/>
        </w:rPr>
        <w:t>т достигнута цель исследования.</w:t>
      </w:r>
    </w:p>
    <w:p w:rsidR="00E625C4" w:rsidRPr="00211DC9" w:rsidRDefault="0087296A" w:rsidP="00E625C4">
      <w:pPr>
        <w:tabs>
          <w:tab w:val="left" w:pos="851"/>
        </w:tabs>
        <w:spacing w:after="20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</w:t>
      </w:r>
      <w:r w:rsidR="00E625C4" w:rsidRPr="00211DC9">
        <w:rPr>
          <w:b/>
          <w:sz w:val="28"/>
          <w:szCs w:val="28"/>
        </w:rPr>
        <w:t xml:space="preserve"> НИД (очная форма):</w:t>
      </w:r>
    </w:p>
    <w:tbl>
      <w:tblPr>
        <w:tblW w:w="9442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6096"/>
        <w:gridCol w:w="992"/>
      </w:tblGrid>
      <w:tr w:rsidR="00E625C4" w:rsidRPr="00211DC9" w:rsidTr="00A56C74">
        <w:trPr>
          <w:trHeight w:val="276"/>
          <w:tblHeader/>
        </w:trPr>
        <w:tc>
          <w:tcPr>
            <w:tcW w:w="2354" w:type="dxa"/>
            <w:vMerge w:val="restart"/>
            <w:shd w:val="clear" w:color="auto" w:fill="auto"/>
          </w:tcPr>
          <w:p w:rsidR="00E625C4" w:rsidRPr="00211DC9" w:rsidRDefault="00E625C4" w:rsidP="00A56C7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 w:rsidRPr="00211DC9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Семестр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E625C4" w:rsidRPr="00211DC9" w:rsidRDefault="00E625C4" w:rsidP="00A56C7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 w:rsidRPr="00211DC9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Формы НИД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25C4" w:rsidRPr="00211DC9" w:rsidRDefault="00E625C4" w:rsidP="00A56C7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 w:rsidRPr="00211DC9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Ч</w:t>
            </w:r>
            <w:proofErr w:type="spellStart"/>
            <w:r w:rsidRPr="00211DC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ас</w:t>
            </w:r>
            <w:proofErr w:type="spellEnd"/>
            <w:r w:rsidRPr="00211DC9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ы</w:t>
            </w:r>
          </w:p>
        </w:tc>
      </w:tr>
      <w:tr w:rsidR="00E625C4" w:rsidRPr="00211DC9" w:rsidTr="00A56C74">
        <w:trPr>
          <w:trHeight w:hRule="exact" w:val="275"/>
          <w:tblHeader/>
        </w:trPr>
        <w:tc>
          <w:tcPr>
            <w:tcW w:w="2354" w:type="dxa"/>
            <w:vMerge/>
            <w:shd w:val="clear" w:color="auto" w:fill="auto"/>
          </w:tcPr>
          <w:p w:rsidR="00E625C4" w:rsidRPr="00211DC9" w:rsidRDefault="00E625C4" w:rsidP="00A56C74">
            <w:pPr>
              <w:snapToGrid w:val="0"/>
            </w:pPr>
          </w:p>
        </w:tc>
        <w:tc>
          <w:tcPr>
            <w:tcW w:w="6096" w:type="dxa"/>
            <w:vMerge/>
            <w:shd w:val="clear" w:color="auto" w:fill="auto"/>
          </w:tcPr>
          <w:p w:rsidR="00E625C4" w:rsidRPr="00211DC9" w:rsidRDefault="00E625C4" w:rsidP="00A56C74">
            <w:pPr>
              <w:snapToGrid w:val="0"/>
            </w:pPr>
          </w:p>
        </w:tc>
        <w:tc>
          <w:tcPr>
            <w:tcW w:w="992" w:type="dxa"/>
            <w:vMerge/>
            <w:shd w:val="clear" w:color="auto" w:fill="auto"/>
          </w:tcPr>
          <w:p w:rsidR="00E625C4" w:rsidRPr="00211DC9" w:rsidRDefault="00E625C4" w:rsidP="00A56C74">
            <w:pPr>
              <w:snapToGrid w:val="0"/>
            </w:pPr>
          </w:p>
        </w:tc>
      </w:tr>
      <w:tr w:rsidR="00E625C4" w:rsidRPr="00211DC9" w:rsidTr="00F14147">
        <w:trPr>
          <w:trHeight w:val="207"/>
        </w:trPr>
        <w:tc>
          <w:tcPr>
            <w:tcW w:w="2354" w:type="dxa"/>
            <w:vMerge w:val="restart"/>
            <w:shd w:val="clear" w:color="auto" w:fill="auto"/>
            <w:vAlign w:val="center"/>
          </w:tcPr>
          <w:p w:rsidR="00E625C4" w:rsidRPr="00211DC9" w:rsidRDefault="00E625C4" w:rsidP="00F1414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211DC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E625C4" w:rsidRPr="00211DC9" w:rsidRDefault="002A7944" w:rsidP="00A56C74">
            <w:pPr>
              <w:ind w:left="124" w:right="131"/>
              <w:contextualSpacing/>
              <w:jc w:val="both"/>
              <w:rPr>
                <w:i/>
              </w:rPr>
            </w:pPr>
            <w:r w:rsidRPr="002A7944">
              <w:rPr>
                <w:sz w:val="28"/>
                <w:szCs w:val="28"/>
              </w:rPr>
              <w:t>разработка программ научных исследований и разработок, организация их выполнения</w:t>
            </w:r>
          </w:p>
        </w:tc>
        <w:tc>
          <w:tcPr>
            <w:tcW w:w="992" w:type="dxa"/>
            <w:shd w:val="clear" w:color="auto" w:fill="auto"/>
          </w:tcPr>
          <w:p w:rsidR="00E625C4" w:rsidRPr="00186BA0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</w:tr>
      <w:tr w:rsidR="00E53F49" w:rsidRPr="00211DC9" w:rsidTr="00F14147">
        <w:trPr>
          <w:trHeight w:val="207"/>
        </w:trPr>
        <w:tc>
          <w:tcPr>
            <w:tcW w:w="2354" w:type="dxa"/>
            <w:vMerge/>
            <w:shd w:val="clear" w:color="auto" w:fill="auto"/>
            <w:vAlign w:val="center"/>
          </w:tcPr>
          <w:p w:rsidR="00E53F49" w:rsidRPr="00211DC9" w:rsidRDefault="00E53F49" w:rsidP="00F1414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E53F49" w:rsidRPr="002A7944" w:rsidRDefault="00E53F49" w:rsidP="00A56C74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разработка моделей процессов, явлений и объектов, оценка и интерпретация результатов;</w:t>
            </w:r>
          </w:p>
        </w:tc>
        <w:tc>
          <w:tcPr>
            <w:tcW w:w="992" w:type="dxa"/>
            <w:shd w:val="clear" w:color="auto" w:fill="auto"/>
          </w:tcPr>
          <w:p w:rsidR="00E53F49" w:rsidRPr="00186BA0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</w:tr>
      <w:tr w:rsidR="00E625C4" w:rsidRPr="00211DC9" w:rsidTr="00F14147">
        <w:trPr>
          <w:trHeight w:val="206"/>
        </w:trPr>
        <w:tc>
          <w:tcPr>
            <w:tcW w:w="2354" w:type="dxa"/>
            <w:vMerge/>
            <w:shd w:val="clear" w:color="auto" w:fill="auto"/>
            <w:vAlign w:val="center"/>
          </w:tcPr>
          <w:p w:rsidR="00E625C4" w:rsidRPr="00211DC9" w:rsidRDefault="00E625C4" w:rsidP="00F1414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E625C4" w:rsidRPr="00A34903" w:rsidRDefault="002A7944" w:rsidP="00A56C74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2A7944">
              <w:rPr>
                <w:sz w:val="28"/>
                <w:szCs w:val="28"/>
              </w:rPr>
              <w:t>написание научных статей;</w:t>
            </w:r>
          </w:p>
        </w:tc>
        <w:tc>
          <w:tcPr>
            <w:tcW w:w="992" w:type="dxa"/>
            <w:shd w:val="clear" w:color="auto" w:fill="auto"/>
          </w:tcPr>
          <w:p w:rsidR="00E625C4" w:rsidRPr="00186BA0" w:rsidRDefault="00920D1E" w:rsidP="00A56C74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920D1E" w:rsidRPr="00211DC9" w:rsidTr="00F14147">
        <w:tc>
          <w:tcPr>
            <w:tcW w:w="2354" w:type="dxa"/>
            <w:vMerge w:val="restart"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211DC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920D1E" w:rsidRPr="00211DC9" w:rsidRDefault="00920D1E" w:rsidP="00920D1E">
            <w:pPr>
              <w:ind w:left="124" w:right="131"/>
              <w:contextualSpacing/>
              <w:jc w:val="both"/>
              <w:rPr>
                <w:i/>
              </w:rPr>
            </w:pPr>
            <w:r w:rsidRPr="002A7944">
              <w:rPr>
                <w:sz w:val="28"/>
                <w:szCs w:val="28"/>
              </w:rPr>
              <w:t>разработка программ научных исследований и разработок, организация их выполнения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920D1E" w:rsidRPr="00211DC9" w:rsidTr="00F14147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2A7944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разработка моделей процессов, явлений и объектов, оценка и интерпретация результатов;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920D1E" w:rsidRPr="00211DC9" w:rsidTr="00F14147">
        <w:trPr>
          <w:trHeight w:val="280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2A7944">
              <w:rPr>
                <w:sz w:val="28"/>
                <w:szCs w:val="28"/>
              </w:rPr>
              <w:t>написание научных статей;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920D1E" w:rsidRPr="00211DC9" w:rsidTr="00F14147">
        <w:trPr>
          <w:trHeight w:val="280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2A7944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 xml:space="preserve">публикация научных статей (в том числе в журналах, входящих в международные базы цитирования </w:t>
            </w:r>
            <w:proofErr w:type="spellStart"/>
            <w:r w:rsidRPr="00E53F49">
              <w:rPr>
                <w:sz w:val="28"/>
                <w:szCs w:val="28"/>
              </w:rPr>
              <w:t>Scopus</w:t>
            </w:r>
            <w:proofErr w:type="spellEnd"/>
            <w:r w:rsidRPr="00E53F49">
              <w:rPr>
                <w:sz w:val="28"/>
                <w:szCs w:val="28"/>
              </w:rPr>
              <w:t xml:space="preserve">, </w:t>
            </w:r>
            <w:proofErr w:type="spellStart"/>
            <w:r w:rsidRPr="00E53F49">
              <w:rPr>
                <w:sz w:val="28"/>
                <w:szCs w:val="28"/>
              </w:rPr>
              <w:t>Web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of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Science</w:t>
            </w:r>
            <w:proofErr w:type="spellEnd"/>
            <w:r w:rsidRPr="00E53F49">
              <w:rPr>
                <w:sz w:val="28"/>
                <w:szCs w:val="28"/>
              </w:rPr>
              <w:t xml:space="preserve"> и др.);</w:t>
            </w:r>
          </w:p>
        </w:tc>
        <w:tc>
          <w:tcPr>
            <w:tcW w:w="992" w:type="dxa"/>
            <w:shd w:val="clear" w:color="auto" w:fill="auto"/>
          </w:tcPr>
          <w:p w:rsidR="00920D1E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920D1E" w:rsidRPr="00211DC9" w:rsidTr="00F14147">
        <w:trPr>
          <w:trHeight w:val="280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научных и научно-практических конференциях;</w:t>
            </w:r>
          </w:p>
        </w:tc>
        <w:tc>
          <w:tcPr>
            <w:tcW w:w="992" w:type="dxa"/>
            <w:shd w:val="clear" w:color="auto" w:fill="auto"/>
          </w:tcPr>
          <w:p w:rsidR="00920D1E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920D1E" w:rsidRPr="00211DC9" w:rsidTr="00F14147">
        <w:trPr>
          <w:trHeight w:val="280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конкурсах научных проектов и грантов.</w:t>
            </w:r>
          </w:p>
        </w:tc>
        <w:tc>
          <w:tcPr>
            <w:tcW w:w="992" w:type="dxa"/>
            <w:shd w:val="clear" w:color="auto" w:fill="auto"/>
          </w:tcPr>
          <w:p w:rsidR="00920D1E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920D1E" w:rsidRPr="00211DC9" w:rsidTr="005D567B">
        <w:tc>
          <w:tcPr>
            <w:tcW w:w="2354" w:type="dxa"/>
            <w:vMerge w:val="restart"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211DC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20D1E" w:rsidRPr="00211DC9" w:rsidRDefault="00920D1E" w:rsidP="00920D1E">
            <w:pPr>
              <w:ind w:left="124" w:right="131"/>
              <w:contextualSpacing/>
              <w:jc w:val="both"/>
              <w:rPr>
                <w:i/>
              </w:rPr>
            </w:pPr>
            <w:r w:rsidRPr="002A7944">
              <w:rPr>
                <w:sz w:val="28"/>
                <w:szCs w:val="28"/>
              </w:rPr>
              <w:t>разработка программ научных исследований и разработок, организация их выполнения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2A7944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разработка моделей процессов, явлений и объектов, оценка и интерпретация результатов;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920D1E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2A7944">
              <w:rPr>
                <w:sz w:val="28"/>
                <w:szCs w:val="28"/>
              </w:rPr>
              <w:t>написание научных статей;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2A7944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 xml:space="preserve">публикация научных статей (в том числе в журналах, входящих в международные базы цитирования </w:t>
            </w:r>
            <w:proofErr w:type="spellStart"/>
            <w:r w:rsidRPr="00E53F49">
              <w:rPr>
                <w:sz w:val="28"/>
                <w:szCs w:val="28"/>
              </w:rPr>
              <w:t>Scopus</w:t>
            </w:r>
            <w:proofErr w:type="spellEnd"/>
            <w:r w:rsidRPr="00E53F49">
              <w:rPr>
                <w:sz w:val="28"/>
                <w:szCs w:val="28"/>
              </w:rPr>
              <w:t xml:space="preserve">, </w:t>
            </w:r>
            <w:proofErr w:type="spellStart"/>
            <w:r w:rsidRPr="00E53F49">
              <w:rPr>
                <w:sz w:val="28"/>
                <w:szCs w:val="28"/>
              </w:rPr>
              <w:t>Web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of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Science</w:t>
            </w:r>
            <w:proofErr w:type="spellEnd"/>
            <w:r w:rsidRPr="00E53F49">
              <w:rPr>
                <w:sz w:val="28"/>
                <w:szCs w:val="28"/>
              </w:rPr>
              <w:t xml:space="preserve"> и др.);</w:t>
            </w:r>
          </w:p>
        </w:tc>
        <w:tc>
          <w:tcPr>
            <w:tcW w:w="992" w:type="dxa"/>
            <w:shd w:val="clear" w:color="auto" w:fill="auto"/>
          </w:tcPr>
          <w:p w:rsidR="00920D1E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научных и научно-практических конференциях;</w:t>
            </w:r>
          </w:p>
        </w:tc>
        <w:tc>
          <w:tcPr>
            <w:tcW w:w="992" w:type="dxa"/>
            <w:shd w:val="clear" w:color="auto" w:fill="auto"/>
          </w:tcPr>
          <w:p w:rsidR="00920D1E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конкурсах научных проектов и грантов.</w:t>
            </w:r>
          </w:p>
        </w:tc>
        <w:tc>
          <w:tcPr>
            <w:tcW w:w="992" w:type="dxa"/>
            <w:shd w:val="clear" w:color="auto" w:fill="auto"/>
          </w:tcPr>
          <w:p w:rsidR="00920D1E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920D1E" w:rsidRPr="00211DC9" w:rsidTr="005D567B">
        <w:trPr>
          <w:trHeight w:val="719"/>
        </w:trPr>
        <w:tc>
          <w:tcPr>
            <w:tcW w:w="2354" w:type="dxa"/>
            <w:vMerge w:val="restart"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211DC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920D1E" w:rsidRPr="00211DC9" w:rsidRDefault="00920D1E" w:rsidP="00920D1E">
            <w:pPr>
              <w:ind w:left="124" w:right="131"/>
              <w:contextualSpacing/>
              <w:jc w:val="both"/>
              <w:rPr>
                <w:i/>
              </w:rPr>
            </w:pPr>
            <w:r w:rsidRPr="002A7944">
              <w:rPr>
                <w:sz w:val="28"/>
                <w:szCs w:val="28"/>
              </w:rPr>
              <w:t>разработка программ научных исследований и разработок, организация их выполнения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920D1E" w:rsidRPr="00211DC9" w:rsidTr="005D567B">
        <w:trPr>
          <w:trHeight w:val="425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2A7944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разработка моделей процессов, явлений и объектов, оценка и интерпретация результатов;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920D1E" w:rsidRPr="00211DC9" w:rsidTr="005D567B">
        <w:trPr>
          <w:trHeight w:val="425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2A7944">
              <w:rPr>
                <w:sz w:val="28"/>
                <w:szCs w:val="28"/>
              </w:rPr>
              <w:t>написание научных статей;</w:t>
            </w:r>
          </w:p>
        </w:tc>
        <w:tc>
          <w:tcPr>
            <w:tcW w:w="992" w:type="dxa"/>
            <w:shd w:val="clear" w:color="auto" w:fill="auto"/>
          </w:tcPr>
          <w:p w:rsidR="00920D1E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920D1E" w:rsidRPr="00211DC9" w:rsidTr="005D567B">
        <w:trPr>
          <w:trHeight w:val="425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2A7944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 xml:space="preserve">публикация научных статей (в том числе в журналах, входящих в международные базы цитирования </w:t>
            </w:r>
            <w:proofErr w:type="spellStart"/>
            <w:r w:rsidRPr="00E53F49">
              <w:rPr>
                <w:sz w:val="28"/>
                <w:szCs w:val="28"/>
              </w:rPr>
              <w:t>Scopus</w:t>
            </w:r>
            <w:proofErr w:type="spellEnd"/>
            <w:r w:rsidRPr="00E53F49">
              <w:rPr>
                <w:sz w:val="28"/>
                <w:szCs w:val="28"/>
              </w:rPr>
              <w:t xml:space="preserve">, </w:t>
            </w:r>
            <w:proofErr w:type="spellStart"/>
            <w:r w:rsidRPr="00E53F49">
              <w:rPr>
                <w:sz w:val="28"/>
                <w:szCs w:val="28"/>
              </w:rPr>
              <w:t>Web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of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Science</w:t>
            </w:r>
            <w:proofErr w:type="spellEnd"/>
            <w:r w:rsidRPr="00E53F49">
              <w:rPr>
                <w:sz w:val="28"/>
                <w:szCs w:val="28"/>
              </w:rPr>
              <w:t xml:space="preserve"> и др.);</w:t>
            </w:r>
          </w:p>
        </w:tc>
        <w:tc>
          <w:tcPr>
            <w:tcW w:w="992" w:type="dxa"/>
            <w:shd w:val="clear" w:color="auto" w:fill="auto"/>
          </w:tcPr>
          <w:p w:rsidR="00920D1E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920D1E" w:rsidRPr="00211DC9" w:rsidTr="005D567B">
        <w:trPr>
          <w:trHeight w:val="425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научных и научно-практических конференциях;</w:t>
            </w:r>
          </w:p>
        </w:tc>
        <w:tc>
          <w:tcPr>
            <w:tcW w:w="992" w:type="dxa"/>
            <w:shd w:val="clear" w:color="auto" w:fill="auto"/>
          </w:tcPr>
          <w:p w:rsidR="00920D1E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920D1E" w:rsidRPr="00211DC9" w:rsidTr="005D567B">
        <w:trPr>
          <w:trHeight w:val="400"/>
        </w:trPr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конкурсах научных проектов и грантов.</w:t>
            </w:r>
          </w:p>
        </w:tc>
        <w:tc>
          <w:tcPr>
            <w:tcW w:w="992" w:type="dxa"/>
            <w:shd w:val="clear" w:color="auto" w:fill="auto"/>
          </w:tcPr>
          <w:p w:rsidR="00920D1E" w:rsidRPr="00186BA0" w:rsidRDefault="00F73F89" w:rsidP="00920D1E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920D1E" w:rsidRPr="00211DC9" w:rsidTr="005D567B">
        <w:tc>
          <w:tcPr>
            <w:tcW w:w="2354" w:type="dxa"/>
            <w:vMerge w:val="restart"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211DC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920D1E" w:rsidRPr="00211DC9" w:rsidRDefault="00920D1E" w:rsidP="00920D1E">
            <w:pPr>
              <w:ind w:left="124" w:right="131"/>
              <w:contextualSpacing/>
              <w:jc w:val="both"/>
              <w:rPr>
                <w:i/>
              </w:rPr>
            </w:pPr>
            <w:r w:rsidRPr="002A7944">
              <w:rPr>
                <w:sz w:val="28"/>
                <w:szCs w:val="28"/>
              </w:rPr>
              <w:t>разработка программ научных исследований и разработок, организация их выполнения</w:t>
            </w:r>
          </w:p>
        </w:tc>
        <w:tc>
          <w:tcPr>
            <w:tcW w:w="992" w:type="dxa"/>
            <w:shd w:val="clear" w:color="auto" w:fill="auto"/>
          </w:tcPr>
          <w:p w:rsidR="00920D1E" w:rsidRPr="00211DC9" w:rsidRDefault="00F73F89" w:rsidP="00920D1E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150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2A7944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разработка моделей процессов, явлений и объектов, оценка и интерпретация результатов;</w:t>
            </w:r>
          </w:p>
        </w:tc>
        <w:tc>
          <w:tcPr>
            <w:tcW w:w="992" w:type="dxa"/>
            <w:shd w:val="clear" w:color="auto" w:fill="auto"/>
          </w:tcPr>
          <w:p w:rsidR="00920D1E" w:rsidRPr="00211DC9" w:rsidRDefault="00F73F89" w:rsidP="00920D1E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150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2A7944">
              <w:rPr>
                <w:sz w:val="28"/>
                <w:szCs w:val="28"/>
              </w:rPr>
              <w:t>написание научных статей;</w:t>
            </w:r>
          </w:p>
        </w:tc>
        <w:tc>
          <w:tcPr>
            <w:tcW w:w="992" w:type="dxa"/>
            <w:shd w:val="clear" w:color="auto" w:fill="auto"/>
          </w:tcPr>
          <w:p w:rsidR="00920D1E" w:rsidRPr="00211DC9" w:rsidRDefault="00F73F89" w:rsidP="00920D1E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100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2A7944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 xml:space="preserve">публикация научных статей (в том числе в журналах, входящих в международные базы цитирования </w:t>
            </w:r>
            <w:proofErr w:type="spellStart"/>
            <w:r w:rsidRPr="00E53F49">
              <w:rPr>
                <w:sz w:val="28"/>
                <w:szCs w:val="28"/>
              </w:rPr>
              <w:t>Scopus</w:t>
            </w:r>
            <w:proofErr w:type="spellEnd"/>
            <w:r w:rsidRPr="00E53F49">
              <w:rPr>
                <w:sz w:val="28"/>
                <w:szCs w:val="28"/>
              </w:rPr>
              <w:t xml:space="preserve">, </w:t>
            </w:r>
            <w:proofErr w:type="spellStart"/>
            <w:r w:rsidRPr="00E53F49">
              <w:rPr>
                <w:sz w:val="28"/>
                <w:szCs w:val="28"/>
              </w:rPr>
              <w:t>Web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of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Science</w:t>
            </w:r>
            <w:proofErr w:type="spellEnd"/>
            <w:r w:rsidRPr="00E53F49">
              <w:rPr>
                <w:sz w:val="28"/>
                <w:szCs w:val="28"/>
              </w:rPr>
              <w:t xml:space="preserve"> и др.);</w:t>
            </w:r>
          </w:p>
        </w:tc>
        <w:tc>
          <w:tcPr>
            <w:tcW w:w="992" w:type="dxa"/>
            <w:shd w:val="clear" w:color="auto" w:fill="auto"/>
          </w:tcPr>
          <w:p w:rsidR="00920D1E" w:rsidRDefault="00F73F89" w:rsidP="00920D1E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40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научных и научно-практических конференциях;</w:t>
            </w:r>
          </w:p>
        </w:tc>
        <w:tc>
          <w:tcPr>
            <w:tcW w:w="992" w:type="dxa"/>
            <w:shd w:val="clear" w:color="auto" w:fill="auto"/>
          </w:tcPr>
          <w:p w:rsidR="00920D1E" w:rsidRDefault="00920D1E" w:rsidP="00920D1E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50</w:t>
            </w:r>
          </w:p>
        </w:tc>
      </w:tr>
      <w:tr w:rsidR="00920D1E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920D1E" w:rsidRPr="00211DC9" w:rsidRDefault="00920D1E" w:rsidP="00920D1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920D1E" w:rsidRPr="00A34903" w:rsidRDefault="00920D1E" w:rsidP="00920D1E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конкурсах научных проектов и грантов.</w:t>
            </w:r>
          </w:p>
        </w:tc>
        <w:tc>
          <w:tcPr>
            <w:tcW w:w="992" w:type="dxa"/>
            <w:shd w:val="clear" w:color="auto" w:fill="auto"/>
          </w:tcPr>
          <w:p w:rsidR="00920D1E" w:rsidRPr="00211DC9" w:rsidRDefault="00F73F89" w:rsidP="00920D1E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50</w:t>
            </w:r>
          </w:p>
        </w:tc>
      </w:tr>
      <w:tr w:rsidR="00F73F89" w:rsidRPr="00211DC9" w:rsidTr="005D567B">
        <w:tc>
          <w:tcPr>
            <w:tcW w:w="2354" w:type="dxa"/>
            <w:vMerge w:val="restart"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211DC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F73F89" w:rsidRPr="00211DC9" w:rsidRDefault="00F73F89" w:rsidP="00F73F89">
            <w:pPr>
              <w:ind w:left="124" w:right="131"/>
              <w:contextualSpacing/>
              <w:jc w:val="both"/>
              <w:rPr>
                <w:i/>
              </w:rPr>
            </w:pPr>
            <w:r w:rsidRPr="002A7944">
              <w:rPr>
                <w:sz w:val="28"/>
                <w:szCs w:val="28"/>
              </w:rPr>
              <w:t>разработка программ научных исследований и разработок, организация их выполнения</w:t>
            </w:r>
          </w:p>
        </w:tc>
        <w:tc>
          <w:tcPr>
            <w:tcW w:w="992" w:type="dxa"/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150</w:t>
            </w:r>
          </w:p>
        </w:tc>
      </w:tr>
      <w:tr w:rsidR="00F73F89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2A7944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разработка моделей процессов, явлений и объектов, оценка и интерпретация результатов;</w:t>
            </w:r>
          </w:p>
        </w:tc>
        <w:tc>
          <w:tcPr>
            <w:tcW w:w="992" w:type="dxa"/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150</w:t>
            </w:r>
          </w:p>
        </w:tc>
      </w:tr>
      <w:tr w:rsidR="00F73F89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2A7944">
              <w:rPr>
                <w:sz w:val="28"/>
                <w:szCs w:val="28"/>
              </w:rPr>
              <w:t>написание научных статей;</w:t>
            </w:r>
          </w:p>
        </w:tc>
        <w:tc>
          <w:tcPr>
            <w:tcW w:w="992" w:type="dxa"/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100</w:t>
            </w:r>
          </w:p>
        </w:tc>
      </w:tr>
      <w:tr w:rsidR="00F73F89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2A7944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 xml:space="preserve">публикация научных статей (в том числе в журналах, входящих в международные базы цитирования </w:t>
            </w:r>
            <w:proofErr w:type="spellStart"/>
            <w:r w:rsidRPr="00E53F49">
              <w:rPr>
                <w:sz w:val="28"/>
                <w:szCs w:val="28"/>
              </w:rPr>
              <w:t>Scopus</w:t>
            </w:r>
            <w:proofErr w:type="spellEnd"/>
            <w:r w:rsidRPr="00E53F49">
              <w:rPr>
                <w:sz w:val="28"/>
                <w:szCs w:val="28"/>
              </w:rPr>
              <w:t xml:space="preserve">, </w:t>
            </w:r>
            <w:proofErr w:type="spellStart"/>
            <w:r w:rsidRPr="00E53F49">
              <w:rPr>
                <w:sz w:val="28"/>
                <w:szCs w:val="28"/>
              </w:rPr>
              <w:t>Web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of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Science</w:t>
            </w:r>
            <w:proofErr w:type="spellEnd"/>
            <w:r w:rsidRPr="00E53F49">
              <w:rPr>
                <w:sz w:val="28"/>
                <w:szCs w:val="28"/>
              </w:rPr>
              <w:t xml:space="preserve"> и др.);</w:t>
            </w:r>
          </w:p>
        </w:tc>
        <w:tc>
          <w:tcPr>
            <w:tcW w:w="992" w:type="dxa"/>
            <w:shd w:val="clear" w:color="auto" w:fill="auto"/>
          </w:tcPr>
          <w:p w:rsidR="00F73F8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40</w:t>
            </w:r>
          </w:p>
        </w:tc>
      </w:tr>
      <w:tr w:rsidR="00F73F89" w:rsidRPr="00211DC9" w:rsidTr="00F14147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научных и научно-практических конференциях;</w:t>
            </w:r>
          </w:p>
        </w:tc>
        <w:tc>
          <w:tcPr>
            <w:tcW w:w="992" w:type="dxa"/>
            <w:shd w:val="clear" w:color="auto" w:fill="auto"/>
          </w:tcPr>
          <w:p w:rsidR="00F73F8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50</w:t>
            </w:r>
          </w:p>
        </w:tc>
      </w:tr>
      <w:tr w:rsidR="00F73F89" w:rsidRPr="00211DC9" w:rsidTr="00F14147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конкурсах научных проектов и грантов.</w:t>
            </w:r>
          </w:p>
        </w:tc>
        <w:tc>
          <w:tcPr>
            <w:tcW w:w="992" w:type="dxa"/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50</w:t>
            </w:r>
          </w:p>
        </w:tc>
      </w:tr>
      <w:tr w:rsidR="00F73F89" w:rsidRPr="00211DC9" w:rsidTr="005D567B">
        <w:tc>
          <w:tcPr>
            <w:tcW w:w="2354" w:type="dxa"/>
            <w:vMerge w:val="restart"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211DC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F73F89" w:rsidRPr="00211DC9" w:rsidRDefault="00F73F89" w:rsidP="00F73F89">
            <w:pPr>
              <w:ind w:left="124" w:right="131"/>
              <w:contextualSpacing/>
              <w:jc w:val="both"/>
              <w:rPr>
                <w:i/>
              </w:rPr>
            </w:pPr>
            <w:r w:rsidRPr="002A7944">
              <w:rPr>
                <w:sz w:val="28"/>
                <w:szCs w:val="28"/>
              </w:rPr>
              <w:t>разработка программ научных исследований и разработок, организация их выполнения</w:t>
            </w:r>
          </w:p>
        </w:tc>
        <w:tc>
          <w:tcPr>
            <w:tcW w:w="992" w:type="dxa"/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150</w:t>
            </w:r>
          </w:p>
        </w:tc>
      </w:tr>
      <w:tr w:rsidR="00F73F89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2A7944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разработка моделей процессов, явлений и объектов, оценка и интерпретация результатов;</w:t>
            </w:r>
          </w:p>
        </w:tc>
        <w:tc>
          <w:tcPr>
            <w:tcW w:w="992" w:type="dxa"/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150</w:t>
            </w:r>
          </w:p>
        </w:tc>
      </w:tr>
      <w:tr w:rsidR="00F73F89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2A7944">
              <w:rPr>
                <w:sz w:val="28"/>
                <w:szCs w:val="28"/>
              </w:rPr>
              <w:t>написание научных статей;</w:t>
            </w:r>
          </w:p>
        </w:tc>
        <w:tc>
          <w:tcPr>
            <w:tcW w:w="992" w:type="dxa"/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100</w:t>
            </w:r>
          </w:p>
        </w:tc>
      </w:tr>
      <w:tr w:rsidR="00F73F89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2A7944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 xml:space="preserve">публикация научных статей (в том числе в журналах, входящих в международные базы цитирования </w:t>
            </w:r>
            <w:proofErr w:type="spellStart"/>
            <w:r w:rsidRPr="00E53F49">
              <w:rPr>
                <w:sz w:val="28"/>
                <w:szCs w:val="28"/>
              </w:rPr>
              <w:t>Scopus</w:t>
            </w:r>
            <w:proofErr w:type="spellEnd"/>
            <w:r w:rsidRPr="00E53F49">
              <w:rPr>
                <w:sz w:val="28"/>
                <w:szCs w:val="28"/>
              </w:rPr>
              <w:t xml:space="preserve">, </w:t>
            </w:r>
            <w:proofErr w:type="spellStart"/>
            <w:r w:rsidRPr="00E53F49">
              <w:rPr>
                <w:sz w:val="28"/>
                <w:szCs w:val="28"/>
              </w:rPr>
              <w:t>Web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of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Science</w:t>
            </w:r>
            <w:proofErr w:type="spellEnd"/>
            <w:r w:rsidRPr="00E53F49">
              <w:rPr>
                <w:sz w:val="28"/>
                <w:szCs w:val="28"/>
              </w:rPr>
              <w:t xml:space="preserve"> и др.);</w:t>
            </w:r>
          </w:p>
        </w:tc>
        <w:tc>
          <w:tcPr>
            <w:tcW w:w="992" w:type="dxa"/>
            <w:shd w:val="clear" w:color="auto" w:fill="auto"/>
          </w:tcPr>
          <w:p w:rsidR="00F73F8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40</w:t>
            </w:r>
          </w:p>
        </w:tc>
      </w:tr>
      <w:tr w:rsidR="00F73F89" w:rsidRPr="00211DC9" w:rsidTr="005D567B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научных и научно-практических конференциях;</w:t>
            </w:r>
          </w:p>
        </w:tc>
        <w:tc>
          <w:tcPr>
            <w:tcW w:w="992" w:type="dxa"/>
            <w:shd w:val="clear" w:color="auto" w:fill="auto"/>
          </w:tcPr>
          <w:p w:rsidR="00F73F8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50</w:t>
            </w:r>
          </w:p>
        </w:tc>
      </w:tr>
      <w:tr w:rsidR="00F73F89" w:rsidRPr="00211DC9" w:rsidTr="00F14147"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конкурсах научных проектов и грантов.</w:t>
            </w:r>
          </w:p>
        </w:tc>
        <w:tc>
          <w:tcPr>
            <w:tcW w:w="992" w:type="dxa"/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ind w:left="124" w:right="131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50</w:t>
            </w:r>
          </w:p>
        </w:tc>
      </w:tr>
      <w:tr w:rsidR="00F73F89" w:rsidRPr="00211DC9" w:rsidTr="00F14147">
        <w:trPr>
          <w:trHeight w:val="331"/>
        </w:trPr>
        <w:tc>
          <w:tcPr>
            <w:tcW w:w="2354" w:type="dxa"/>
            <w:vMerge w:val="restart"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211DC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F73F89" w:rsidRPr="00211DC9" w:rsidRDefault="00F73F89" w:rsidP="00F73F89">
            <w:pPr>
              <w:ind w:left="124" w:right="131"/>
              <w:contextualSpacing/>
              <w:jc w:val="both"/>
              <w:rPr>
                <w:i/>
              </w:rPr>
            </w:pPr>
            <w:r w:rsidRPr="002A7944">
              <w:rPr>
                <w:sz w:val="28"/>
                <w:szCs w:val="28"/>
              </w:rPr>
              <w:t>разработка программ научных исследований и разработок, организация их выполнения</w:t>
            </w:r>
          </w:p>
        </w:tc>
        <w:tc>
          <w:tcPr>
            <w:tcW w:w="992" w:type="dxa"/>
            <w:shd w:val="clear" w:color="auto" w:fill="auto"/>
          </w:tcPr>
          <w:p w:rsidR="00F73F89" w:rsidRPr="00186BA0" w:rsidRDefault="00F73F89" w:rsidP="00F73F89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F73F89" w:rsidRPr="00211DC9" w:rsidTr="00F14147">
        <w:trPr>
          <w:trHeight w:val="331"/>
        </w:trPr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2A7944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разработка моделей процессов, явлений и объектов, оценка и интерпретация результатов;</w:t>
            </w:r>
          </w:p>
        </w:tc>
        <w:tc>
          <w:tcPr>
            <w:tcW w:w="992" w:type="dxa"/>
            <w:shd w:val="clear" w:color="auto" w:fill="auto"/>
          </w:tcPr>
          <w:p w:rsidR="00F73F89" w:rsidRPr="00186BA0" w:rsidRDefault="00F73F89" w:rsidP="00F73F89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F73F89" w:rsidRPr="00211DC9" w:rsidTr="00F14147">
        <w:trPr>
          <w:trHeight w:val="331"/>
        </w:trPr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2A7944">
              <w:rPr>
                <w:sz w:val="28"/>
                <w:szCs w:val="28"/>
              </w:rPr>
              <w:t>написание научных статей;</w:t>
            </w:r>
          </w:p>
        </w:tc>
        <w:tc>
          <w:tcPr>
            <w:tcW w:w="992" w:type="dxa"/>
            <w:shd w:val="clear" w:color="auto" w:fill="auto"/>
          </w:tcPr>
          <w:p w:rsidR="00F73F89" w:rsidRPr="00186BA0" w:rsidRDefault="00F73F89" w:rsidP="00F73F89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F73F89" w:rsidRPr="00211DC9" w:rsidTr="00F14147">
        <w:trPr>
          <w:trHeight w:val="331"/>
        </w:trPr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2A7944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 xml:space="preserve">публикация научных статей (в том числе в журналах, входящих в международные базы цитирования </w:t>
            </w:r>
            <w:proofErr w:type="spellStart"/>
            <w:r w:rsidRPr="00E53F49">
              <w:rPr>
                <w:sz w:val="28"/>
                <w:szCs w:val="28"/>
              </w:rPr>
              <w:t>Scopus</w:t>
            </w:r>
            <w:proofErr w:type="spellEnd"/>
            <w:r w:rsidRPr="00E53F49">
              <w:rPr>
                <w:sz w:val="28"/>
                <w:szCs w:val="28"/>
              </w:rPr>
              <w:t xml:space="preserve">, </w:t>
            </w:r>
            <w:proofErr w:type="spellStart"/>
            <w:r w:rsidRPr="00E53F49">
              <w:rPr>
                <w:sz w:val="28"/>
                <w:szCs w:val="28"/>
              </w:rPr>
              <w:t>Web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of</w:t>
            </w:r>
            <w:proofErr w:type="spellEnd"/>
            <w:r w:rsidRPr="00E53F49">
              <w:rPr>
                <w:sz w:val="28"/>
                <w:szCs w:val="28"/>
              </w:rPr>
              <w:t xml:space="preserve"> </w:t>
            </w:r>
            <w:proofErr w:type="spellStart"/>
            <w:r w:rsidRPr="00E53F49">
              <w:rPr>
                <w:sz w:val="28"/>
                <w:szCs w:val="28"/>
              </w:rPr>
              <w:t>Science</w:t>
            </w:r>
            <w:proofErr w:type="spellEnd"/>
            <w:r w:rsidRPr="00E53F49">
              <w:rPr>
                <w:sz w:val="28"/>
                <w:szCs w:val="28"/>
              </w:rPr>
              <w:t xml:space="preserve"> и др.);</w:t>
            </w:r>
          </w:p>
        </w:tc>
        <w:tc>
          <w:tcPr>
            <w:tcW w:w="992" w:type="dxa"/>
            <w:shd w:val="clear" w:color="auto" w:fill="auto"/>
          </w:tcPr>
          <w:p w:rsidR="00F73F89" w:rsidRDefault="00F73F89" w:rsidP="00F73F89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F73F89" w:rsidRPr="00211DC9" w:rsidTr="00F14147">
        <w:trPr>
          <w:trHeight w:val="331"/>
        </w:trPr>
        <w:tc>
          <w:tcPr>
            <w:tcW w:w="2354" w:type="dxa"/>
            <w:vMerge/>
            <w:shd w:val="clear" w:color="auto" w:fill="auto"/>
            <w:vAlign w:val="center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научных и научно-практических конференциях;</w:t>
            </w:r>
          </w:p>
        </w:tc>
        <w:tc>
          <w:tcPr>
            <w:tcW w:w="992" w:type="dxa"/>
            <w:shd w:val="clear" w:color="auto" w:fill="auto"/>
          </w:tcPr>
          <w:p w:rsidR="00F73F89" w:rsidRDefault="00F73F89" w:rsidP="00F73F89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F73F89" w:rsidRPr="00211DC9" w:rsidTr="005D567B">
        <w:trPr>
          <w:trHeight w:val="331"/>
        </w:trPr>
        <w:tc>
          <w:tcPr>
            <w:tcW w:w="23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F89" w:rsidRPr="00211DC9" w:rsidRDefault="00F73F89" w:rsidP="00F73F8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096" w:type="dxa"/>
            <w:shd w:val="clear" w:color="auto" w:fill="auto"/>
          </w:tcPr>
          <w:p w:rsidR="00F73F89" w:rsidRPr="00A34903" w:rsidRDefault="00F73F89" w:rsidP="00F73F89">
            <w:pPr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E53F49">
              <w:rPr>
                <w:sz w:val="28"/>
                <w:szCs w:val="28"/>
              </w:rPr>
              <w:t>участие в конкурсах научных проектов и грантов.</w:t>
            </w:r>
          </w:p>
        </w:tc>
        <w:tc>
          <w:tcPr>
            <w:tcW w:w="992" w:type="dxa"/>
            <w:shd w:val="clear" w:color="auto" w:fill="auto"/>
          </w:tcPr>
          <w:p w:rsidR="00F73F89" w:rsidRDefault="00F73F89" w:rsidP="00F73F89">
            <w:pPr>
              <w:pStyle w:val="11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E625C4" w:rsidRPr="00211DC9" w:rsidTr="00FE313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5C4" w:rsidRPr="00211DC9" w:rsidRDefault="00564B1D" w:rsidP="00A56C7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  <w:t>В</w:t>
            </w:r>
            <w:r w:rsidR="00E625C4" w:rsidRPr="00211DC9"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  <w:t>сего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5C4" w:rsidRPr="00211DC9" w:rsidRDefault="00E625C4" w:rsidP="00A56C7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4" w:rsidRPr="00211DC9" w:rsidRDefault="00F73F89" w:rsidP="00A56C7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  <w:t>3348</w:t>
            </w:r>
          </w:p>
        </w:tc>
      </w:tr>
    </w:tbl>
    <w:p w:rsidR="00E625C4" w:rsidRDefault="00E625C4" w:rsidP="00E625C4">
      <w:pPr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E625C4" w:rsidRDefault="00E625C4" w:rsidP="00E625C4">
      <w:pPr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C0F9A">
        <w:rPr>
          <w:sz w:val="28"/>
          <w:szCs w:val="28"/>
        </w:rPr>
        <w:t xml:space="preserve">Следует </w:t>
      </w:r>
      <w:r w:rsidRPr="00C721CD">
        <w:rPr>
          <w:sz w:val="28"/>
          <w:szCs w:val="28"/>
        </w:rPr>
        <w:t xml:space="preserve">отметить, что представление не менее 2 опубликованных статей в журналах из списка ВАК является обязательным условием промежуточной аттестации для аспирантов. </w:t>
      </w:r>
    </w:p>
    <w:p w:rsidR="00564B1D" w:rsidRDefault="00564B1D" w:rsidP="00E625C4">
      <w:pPr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175348" w:rsidRPr="00C721CD" w:rsidRDefault="00175348" w:rsidP="00E625C4">
      <w:pPr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564B1D" w:rsidRPr="00A25B9C" w:rsidRDefault="00564B1D" w:rsidP="00564B1D">
      <w:pPr>
        <w:tabs>
          <w:tab w:val="left" w:pos="42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25B9C">
        <w:rPr>
          <w:b/>
          <w:sz w:val="28"/>
          <w:szCs w:val="28"/>
        </w:rPr>
        <w:t>МЕТОДИЧЕСКИЕ УКАЗАНИЯ</w:t>
      </w:r>
    </w:p>
    <w:p w:rsidR="00564B1D" w:rsidRPr="005D427E" w:rsidRDefault="00564B1D" w:rsidP="00564B1D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A25B9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ОСУЩЕСТВЛЕНИЮ </w:t>
      </w:r>
      <w:r w:rsidRPr="005D427E">
        <w:rPr>
          <w:b/>
          <w:caps/>
          <w:sz w:val="28"/>
          <w:szCs w:val="28"/>
        </w:rPr>
        <w:t xml:space="preserve">НАУЧНО-ИССЛЕДОВАТЕЛЬСКОЙ </w:t>
      </w:r>
      <w:r>
        <w:rPr>
          <w:b/>
          <w:caps/>
          <w:sz w:val="28"/>
          <w:szCs w:val="28"/>
        </w:rPr>
        <w:t>ДЕЯТЕЛЬНОСТИ</w:t>
      </w:r>
    </w:p>
    <w:p w:rsidR="00564B1D" w:rsidRPr="00564B1D" w:rsidRDefault="00564B1D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64B1D">
        <w:rPr>
          <w:bCs/>
          <w:sz w:val="28"/>
          <w:szCs w:val="28"/>
        </w:rPr>
        <w:t>НИД проводится в соответствии с настоящей рабочей программой и индивидуальным учебным планом работы аспиранта. Индивидуальный учебный план работы аспиранта включает в себя требования к аспирантам по курсам, план работы аспиранта по курсам, отчет аспиранта за каждый учебный год, заключение научного руководителя по НИД аспиранта по итогам каждого учебного года.</w:t>
      </w:r>
    </w:p>
    <w:p w:rsidR="00564B1D" w:rsidRPr="00564B1D" w:rsidRDefault="00564B1D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64B1D">
        <w:rPr>
          <w:bCs/>
          <w:sz w:val="28"/>
          <w:szCs w:val="28"/>
        </w:rPr>
        <w:tab/>
        <w:t>Индивидуальный учебный план работы аспиранта разрабатывается каждым аспирантом совместно с научным руководителем на базе образовательной программы подготовки научно-педагогических кадров в аспирантуре, графика учебного процесса, в соответствии с направленностью (профилем) образовательной программы, отражает индивидуальную образовательную траекторию на весь период обучения.</w:t>
      </w:r>
    </w:p>
    <w:p w:rsidR="00564B1D" w:rsidRDefault="00564B1D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64B1D">
        <w:rPr>
          <w:bCs/>
          <w:sz w:val="28"/>
          <w:szCs w:val="28"/>
        </w:rPr>
        <w:tab/>
        <w:t xml:space="preserve">Индивидуальный учебный план работы аспиранта должен регулярно заполняться обучающимся в процессе освоения образовательной программы аспирантуры. Руководство и контроль за </w:t>
      </w:r>
      <w:proofErr w:type="gramStart"/>
      <w:r w:rsidRPr="00564B1D">
        <w:rPr>
          <w:bCs/>
          <w:sz w:val="28"/>
          <w:szCs w:val="28"/>
        </w:rPr>
        <w:t>выполнением</w:t>
      </w:r>
      <w:proofErr w:type="gramEnd"/>
      <w:r w:rsidRPr="00564B1D">
        <w:rPr>
          <w:bCs/>
          <w:sz w:val="28"/>
          <w:szCs w:val="28"/>
        </w:rPr>
        <w:t xml:space="preserve"> обучающимся индивидуального учебного плана осуществляет научный руководитель. </w:t>
      </w:r>
    </w:p>
    <w:p w:rsidR="00564B1D" w:rsidRPr="005D427E" w:rsidRDefault="00564B1D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>Основанием для контроля</w:t>
      </w:r>
      <w:r>
        <w:rPr>
          <w:sz w:val="28"/>
          <w:szCs w:val="28"/>
        </w:rPr>
        <w:t xml:space="preserve"> достижения аспирантом целей НИД</w:t>
      </w:r>
      <w:r w:rsidRPr="005D427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соответствующий раздел </w:t>
      </w:r>
      <w:r w:rsidRPr="005D427E">
        <w:rPr>
          <w:sz w:val="28"/>
          <w:szCs w:val="28"/>
        </w:rPr>
        <w:t>аттестационн</w:t>
      </w:r>
      <w:r>
        <w:rPr>
          <w:sz w:val="28"/>
          <w:szCs w:val="28"/>
        </w:rPr>
        <w:t>ого</w:t>
      </w:r>
      <w:r w:rsidRPr="005D427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5D427E">
        <w:rPr>
          <w:sz w:val="28"/>
          <w:szCs w:val="28"/>
        </w:rPr>
        <w:t xml:space="preserve"> аспиранта, который заполняется аспирантом в каждом семестре.</w:t>
      </w:r>
    </w:p>
    <w:p w:rsidR="00564B1D" w:rsidRPr="005D427E" w:rsidRDefault="00564B1D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 xml:space="preserve">В аттестационном листе указывается содержание проделанной аспирантом </w:t>
      </w:r>
      <w:r w:rsidR="00175348">
        <w:rPr>
          <w:sz w:val="28"/>
          <w:szCs w:val="28"/>
        </w:rPr>
        <w:t>НИД</w:t>
      </w:r>
      <w:r w:rsidRPr="005D427E">
        <w:rPr>
          <w:sz w:val="28"/>
          <w:szCs w:val="28"/>
        </w:rPr>
        <w:t xml:space="preserve"> за отчетный период и полученные им результаты (участие в конференциях (выступления, доклады), подготовка публикаций и другие). В заключении научного руководителя дается оценка выпол</w:t>
      </w:r>
      <w:r>
        <w:rPr>
          <w:sz w:val="28"/>
          <w:szCs w:val="28"/>
        </w:rPr>
        <w:t>ненной аспирантом в семестре НИД</w:t>
      </w:r>
      <w:r w:rsidRPr="005D427E">
        <w:rPr>
          <w:sz w:val="28"/>
          <w:szCs w:val="28"/>
        </w:rPr>
        <w:t>.</w:t>
      </w:r>
    </w:p>
    <w:p w:rsidR="00564B1D" w:rsidRPr="005D427E" w:rsidRDefault="00564B1D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Итоги НИД</w:t>
      </w:r>
      <w:r w:rsidRPr="005D427E">
        <w:rPr>
          <w:sz w:val="28"/>
          <w:szCs w:val="28"/>
        </w:rPr>
        <w:t xml:space="preserve">, зафиксированные в аттестационном листе аспиранта, проходят обсуждение </w:t>
      </w:r>
      <w:r w:rsidRPr="00C153C0">
        <w:rPr>
          <w:sz w:val="28"/>
          <w:szCs w:val="28"/>
        </w:rPr>
        <w:t xml:space="preserve">на заседании кафедры, являющейся базовой в подготовке аспиранта. </w:t>
      </w:r>
    </w:p>
    <w:p w:rsidR="00564B1D" w:rsidRDefault="00564B1D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>Форма аттестации по итогам НИ</w:t>
      </w:r>
      <w:r>
        <w:rPr>
          <w:sz w:val="28"/>
          <w:szCs w:val="28"/>
        </w:rPr>
        <w:t>Д (концентрированная</w:t>
      </w:r>
      <w:r w:rsidRPr="005D427E">
        <w:rPr>
          <w:sz w:val="28"/>
          <w:szCs w:val="28"/>
        </w:rPr>
        <w:t>/ расс</w:t>
      </w:r>
      <w:r w:rsidR="00175348">
        <w:rPr>
          <w:sz w:val="28"/>
          <w:szCs w:val="28"/>
        </w:rPr>
        <w:t>редоточенная) в каждом семестре</w:t>
      </w:r>
      <w:r w:rsidRPr="005D427E">
        <w:rPr>
          <w:sz w:val="28"/>
          <w:szCs w:val="28"/>
        </w:rPr>
        <w:t xml:space="preserve"> – зачет с оценкой.</w:t>
      </w:r>
    </w:p>
    <w:p w:rsidR="00540C0D" w:rsidRDefault="00540C0D" w:rsidP="00540C0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B2065" w:rsidRDefault="005B2065" w:rsidP="00540C0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40C0D" w:rsidRPr="001067CC" w:rsidRDefault="005E5F81" w:rsidP="00540C0D">
      <w:pPr>
        <w:tabs>
          <w:tab w:val="left" w:pos="426"/>
          <w:tab w:val="num" w:pos="6674"/>
        </w:tabs>
        <w:suppressAutoHyphens/>
        <w:spacing w:line="360" w:lineRule="auto"/>
        <w:jc w:val="center"/>
        <w:rPr>
          <w:i/>
          <w:spacing w:val="-10"/>
          <w:sz w:val="28"/>
          <w:szCs w:val="28"/>
        </w:rPr>
      </w:pPr>
      <w:r>
        <w:rPr>
          <w:b/>
          <w:caps/>
          <w:sz w:val="28"/>
          <w:szCs w:val="28"/>
        </w:rPr>
        <w:t>6</w:t>
      </w:r>
      <w:r w:rsidR="00540C0D" w:rsidRPr="001067CC">
        <w:rPr>
          <w:b/>
          <w:caps/>
          <w:sz w:val="28"/>
          <w:szCs w:val="28"/>
        </w:rPr>
        <w:t>. контроль достижения целей</w:t>
      </w:r>
    </w:p>
    <w:p w:rsidR="00540C0D" w:rsidRPr="001067CC" w:rsidRDefault="00540C0D" w:rsidP="00540C0D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1067CC">
        <w:rPr>
          <w:b/>
          <w:caps/>
          <w:sz w:val="28"/>
          <w:szCs w:val="28"/>
        </w:rPr>
        <w:t>НАУЧНО-ИССЛЕДОВАТЕЛЬСКОЙ ДеЯТЕЛЬНОСТИ</w:t>
      </w:r>
    </w:p>
    <w:p w:rsidR="00540C0D" w:rsidRDefault="00540C0D" w:rsidP="00540C0D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976EE4">
        <w:rPr>
          <w:sz w:val="28"/>
          <w:szCs w:val="28"/>
          <w:lang w:eastAsia="ar-SA"/>
        </w:rPr>
        <w:t>Форма контроля</w:t>
      </w:r>
      <w:r>
        <w:rPr>
          <w:sz w:val="28"/>
          <w:szCs w:val="28"/>
          <w:lang w:eastAsia="ar-SA"/>
        </w:rPr>
        <w:t xml:space="preserve"> по итогам </w:t>
      </w:r>
      <w:r w:rsidRPr="00B9448B">
        <w:rPr>
          <w:sz w:val="28"/>
          <w:szCs w:val="28"/>
          <w:lang w:eastAsia="ar-SA"/>
        </w:rPr>
        <w:t>научно-исследовательской деятельности</w:t>
      </w:r>
      <w:r w:rsidRPr="00976EE4">
        <w:rPr>
          <w:sz w:val="28"/>
          <w:szCs w:val="28"/>
          <w:lang w:eastAsia="ar-SA"/>
        </w:rPr>
        <w:t>: зачет</w:t>
      </w:r>
      <w:r>
        <w:rPr>
          <w:sz w:val="28"/>
          <w:szCs w:val="28"/>
          <w:lang w:eastAsia="ar-SA"/>
        </w:rPr>
        <w:t xml:space="preserve"> с оценкой. </w:t>
      </w:r>
    </w:p>
    <w:p w:rsidR="00540C0D" w:rsidRDefault="00540C0D" w:rsidP="00540C0D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C75D8">
        <w:rPr>
          <w:rFonts w:eastAsia="Calibri"/>
          <w:sz w:val="28"/>
          <w:szCs w:val="28"/>
        </w:rPr>
        <w:t xml:space="preserve">Результаты </w:t>
      </w:r>
      <w:r w:rsidRPr="00B9448B">
        <w:rPr>
          <w:rFonts w:eastAsia="Calibri"/>
          <w:sz w:val="28"/>
          <w:szCs w:val="28"/>
        </w:rPr>
        <w:t xml:space="preserve">научно-исследовательской деятельности </w:t>
      </w:r>
      <w:r w:rsidRPr="00FC75D8">
        <w:rPr>
          <w:rFonts w:eastAsia="Calibri"/>
          <w:sz w:val="28"/>
          <w:szCs w:val="28"/>
        </w:rPr>
        <w:t>определяются путем проведения аттестации с выставлением отметок «отлично», «хорошо», «удовлетворительно», «неудовлетворительно».</w:t>
      </w:r>
    </w:p>
    <w:p w:rsidR="00F73F89" w:rsidRDefault="00F73F89" w:rsidP="00540C0D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5"/>
        <w:gridCol w:w="2551"/>
        <w:gridCol w:w="1134"/>
        <w:gridCol w:w="1700"/>
        <w:gridCol w:w="1700"/>
      </w:tblGrid>
      <w:tr w:rsidR="00540C0D" w:rsidRPr="00373A68" w:rsidTr="00C8369E">
        <w:trPr>
          <w:trHeight w:val="315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540C0D" w:rsidRDefault="00540C0D" w:rsidP="00C8369E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540C0D">
              <w:rPr>
                <w:rFonts w:eastAsia="Calibri"/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540C0D" w:rsidRDefault="00540C0D" w:rsidP="00C8369E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540C0D">
              <w:rPr>
                <w:rFonts w:eastAsia="Calibri"/>
                <w:b/>
                <w:sz w:val="22"/>
                <w:szCs w:val="22"/>
                <w:lang w:eastAsia="ar-SA"/>
              </w:rPr>
              <w:t>Контролируемые формы научно-исследовательской деятельности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540C0D" w:rsidRDefault="00540C0D" w:rsidP="00F56035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lang w:eastAsia="ar-SA"/>
              </w:rPr>
            </w:pPr>
            <w:r w:rsidRPr="00540C0D">
              <w:rPr>
                <w:b/>
                <w:sz w:val="22"/>
                <w:szCs w:val="22"/>
              </w:rPr>
              <w:t>Коды, наименование и этапы формирования компетенций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40C0D" w:rsidRPr="00540C0D" w:rsidRDefault="00540C0D" w:rsidP="00C8369E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lang w:eastAsia="ar-SA"/>
              </w:rPr>
            </w:pPr>
            <w:r w:rsidRPr="00540C0D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Оценочные средства</w:t>
            </w:r>
          </w:p>
        </w:tc>
      </w:tr>
      <w:tr w:rsidR="00540C0D" w:rsidRPr="00373A68" w:rsidTr="00C8369E">
        <w:trPr>
          <w:trHeight w:val="791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540C0D" w:rsidRDefault="00540C0D" w:rsidP="00C8369E">
            <w:pPr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540C0D" w:rsidRDefault="00540C0D" w:rsidP="00C8369E">
            <w:pPr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540C0D" w:rsidRDefault="00540C0D" w:rsidP="00F56035">
            <w:pPr>
              <w:jc w:val="center"/>
              <w:rPr>
                <w:rFonts w:eastAsia="Calibri"/>
                <w:b/>
                <w:color w:val="00000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540C0D" w:rsidRDefault="00540C0D" w:rsidP="00C8369E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540C0D">
              <w:rPr>
                <w:rFonts w:eastAsia="Calibri"/>
                <w:b/>
                <w:sz w:val="22"/>
                <w:szCs w:val="22"/>
                <w:lang w:eastAsia="ar-SA"/>
              </w:rPr>
              <w:t>текущий контроль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40C0D" w:rsidRPr="00540C0D" w:rsidRDefault="00540C0D" w:rsidP="00C8369E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lang w:eastAsia="ar-SA"/>
              </w:rPr>
            </w:pPr>
            <w:r w:rsidRPr="00540C0D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промежуточная аттестация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F73F89" w:rsidP="0017534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sz w:val="22"/>
                <w:szCs w:val="22"/>
              </w:rPr>
              <w:t>Р</w:t>
            </w:r>
            <w:r w:rsidRPr="00F73F89">
              <w:rPr>
                <w:sz w:val="22"/>
                <w:szCs w:val="22"/>
              </w:rPr>
              <w:t>азработка программ научных исследований и разработок, организация их выполнения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Default="00540C0D" w:rsidP="00F56035">
            <w:pPr>
              <w:contextualSpacing/>
              <w:rPr>
                <w:rFonts w:eastAsia="Calibri"/>
                <w:color w:val="000000"/>
              </w:rPr>
            </w:pPr>
            <w:r w:rsidRPr="00373A68">
              <w:rPr>
                <w:color w:val="000000"/>
                <w:sz w:val="22"/>
                <w:szCs w:val="22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23279F" w:rsidRPr="0023279F" w:rsidRDefault="0023279F" w:rsidP="00F56035">
            <w:pPr>
              <w:contextualSpacing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УК-2 </w:t>
            </w:r>
            <w:r w:rsidRPr="0023279F">
              <w:rPr>
                <w:rFonts w:eastAsia="Calibri"/>
                <w:bCs/>
                <w:color w:val="000000"/>
                <w:sz w:val="22"/>
                <w:szCs w:val="22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</w:t>
            </w:r>
          </w:p>
          <w:p w:rsidR="0023279F" w:rsidRPr="0023279F" w:rsidRDefault="0023279F" w:rsidP="00F56035">
            <w:pPr>
              <w:contextualSpacing/>
              <w:rPr>
                <w:rFonts w:eastAsia="Calibri"/>
                <w:bCs/>
                <w:color w:val="000000"/>
              </w:rPr>
            </w:pPr>
            <w:r w:rsidRPr="0023279F">
              <w:rPr>
                <w:rFonts w:eastAsia="Calibri"/>
                <w:bCs/>
                <w:color w:val="000000"/>
                <w:sz w:val="22"/>
                <w:szCs w:val="22"/>
              </w:rPr>
              <w:t>в области истории и философии науки</w:t>
            </w:r>
          </w:p>
          <w:p w:rsidR="0023279F" w:rsidRPr="00373A68" w:rsidRDefault="0023279F" w:rsidP="00F56035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Знает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Умеет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Владеет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F73F89" w:rsidP="0017534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sz w:val="22"/>
                <w:szCs w:val="22"/>
              </w:rPr>
              <w:t>Р</w:t>
            </w:r>
            <w:r w:rsidRPr="00F73F89">
              <w:rPr>
                <w:sz w:val="22"/>
                <w:szCs w:val="22"/>
              </w:rPr>
              <w:t>азработка моделей процессов, явлений и объектов, оценка и интерпретация результатов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contextualSpacing/>
              <w:rPr>
                <w:color w:val="000000"/>
              </w:rPr>
            </w:pPr>
            <w:r w:rsidRPr="00373A68">
              <w:rPr>
                <w:color w:val="000000"/>
                <w:sz w:val="22"/>
                <w:szCs w:val="22"/>
              </w:rPr>
              <w:t>УК-5 Способность следовать этическим нормам в профессиональной деятельности</w:t>
            </w:r>
          </w:p>
          <w:p w:rsidR="00540C0D" w:rsidRDefault="00540C0D" w:rsidP="00F56035">
            <w:pPr>
              <w:contextualSpacing/>
              <w:rPr>
                <w:color w:val="000000"/>
                <w:sz w:val="22"/>
                <w:szCs w:val="22"/>
              </w:rPr>
            </w:pPr>
            <w:r w:rsidRPr="00373A68">
              <w:rPr>
                <w:color w:val="000000"/>
                <w:sz w:val="22"/>
                <w:szCs w:val="22"/>
              </w:rPr>
              <w:t>УК-6 Способность планировать и решать задачи собственного профессионального и личностного развития</w:t>
            </w:r>
          </w:p>
          <w:p w:rsidR="00540C0D" w:rsidRPr="00373A68" w:rsidRDefault="00540C0D" w:rsidP="00F56035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Знает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Умеет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Владеет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F73F89" w:rsidP="0017534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sz w:val="22"/>
                <w:szCs w:val="22"/>
              </w:rPr>
              <w:t>Н</w:t>
            </w:r>
            <w:r w:rsidRPr="00F73F89">
              <w:rPr>
                <w:sz w:val="22"/>
                <w:szCs w:val="22"/>
              </w:rPr>
              <w:t>аписание научных статей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79F" w:rsidRPr="0023279F" w:rsidRDefault="0023279F" w:rsidP="00F56035">
            <w:pPr>
              <w:contextualSpacing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УК-3</w:t>
            </w:r>
            <w:r w:rsidR="00540C0D" w:rsidRPr="0023279F">
              <w:rPr>
                <w:color w:val="000000"/>
                <w:sz w:val="22"/>
                <w:szCs w:val="22"/>
              </w:rPr>
              <w:t xml:space="preserve"> </w:t>
            </w:r>
            <w:r w:rsidRPr="0023279F">
              <w:rPr>
                <w:bCs/>
                <w:color w:val="000000"/>
                <w:sz w:val="22"/>
                <w:szCs w:val="22"/>
              </w:rPr>
              <w:t>Готовность участвовать в работе российских и международных исследовательских коллективов</w:t>
            </w:r>
          </w:p>
          <w:p w:rsidR="00540C0D" w:rsidRPr="00F56035" w:rsidRDefault="0023279F" w:rsidP="00F56035">
            <w:pPr>
              <w:contextualSpacing/>
              <w:rPr>
                <w:bCs/>
                <w:color w:val="000000"/>
              </w:rPr>
            </w:pPr>
            <w:r w:rsidRPr="0023279F">
              <w:rPr>
                <w:bCs/>
                <w:color w:val="000000"/>
                <w:sz w:val="22"/>
                <w:szCs w:val="22"/>
              </w:rPr>
              <w:t>по решению научных и научно-образовательных задач</w:t>
            </w:r>
          </w:p>
          <w:p w:rsidR="003B20E6" w:rsidRDefault="00540C0D" w:rsidP="00F56035">
            <w:pPr>
              <w:pStyle w:val="a3"/>
              <w:tabs>
                <w:tab w:val="center" w:pos="1565"/>
              </w:tabs>
              <w:rPr>
                <w:color w:val="000000"/>
                <w:sz w:val="22"/>
                <w:szCs w:val="22"/>
              </w:rPr>
            </w:pPr>
            <w:r w:rsidRPr="00373A68">
              <w:rPr>
                <w:color w:val="000000"/>
                <w:sz w:val="22"/>
                <w:szCs w:val="22"/>
              </w:rPr>
              <w:t xml:space="preserve">ПК-1 </w:t>
            </w:r>
            <w:r w:rsidR="003B20E6" w:rsidRPr="003B20E6">
              <w:rPr>
                <w:color w:val="000000"/>
                <w:sz w:val="22"/>
                <w:szCs w:val="22"/>
              </w:rPr>
              <w:t xml:space="preserve">Способность самостоятельно выполнять инженерно-исследовательский поиск в области корабельных </w:t>
            </w:r>
            <w:proofErr w:type="spellStart"/>
            <w:r w:rsidR="003B20E6" w:rsidRPr="003B20E6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</w:p>
          <w:p w:rsidR="003B20E6" w:rsidRDefault="00540C0D" w:rsidP="00F56035">
            <w:pPr>
              <w:contextualSpacing/>
              <w:rPr>
                <w:color w:val="000000"/>
              </w:rPr>
            </w:pPr>
            <w:r w:rsidRPr="00373A68">
              <w:rPr>
                <w:color w:val="000000"/>
                <w:sz w:val="22"/>
                <w:szCs w:val="22"/>
              </w:rPr>
              <w:t xml:space="preserve">ПК-2 </w:t>
            </w:r>
            <w:r w:rsidR="003B20E6" w:rsidRPr="003B20E6">
              <w:rPr>
                <w:color w:val="000000"/>
                <w:sz w:val="22"/>
                <w:szCs w:val="22"/>
              </w:rPr>
              <w:t xml:space="preserve">Способность применять методологию проектирования и </w:t>
            </w:r>
            <w:proofErr w:type="gramStart"/>
            <w:r w:rsidR="003B20E6" w:rsidRPr="003B20E6">
              <w:rPr>
                <w:color w:val="000000"/>
                <w:sz w:val="22"/>
                <w:szCs w:val="22"/>
              </w:rPr>
              <w:t>конструирования</w:t>
            </w:r>
            <w:proofErr w:type="gramEnd"/>
            <w:r w:rsidR="003B20E6" w:rsidRPr="003B20E6">
              <w:rPr>
                <w:color w:val="000000"/>
                <w:sz w:val="22"/>
                <w:szCs w:val="22"/>
              </w:rPr>
              <w:t xml:space="preserve"> корабельных </w:t>
            </w:r>
            <w:proofErr w:type="spellStart"/>
            <w:r w:rsidR="003B20E6" w:rsidRPr="003B20E6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  <w:r w:rsidR="003B20E6" w:rsidRPr="003B20E6">
              <w:rPr>
                <w:color w:val="000000"/>
                <w:sz w:val="22"/>
                <w:szCs w:val="22"/>
              </w:rPr>
              <w:t xml:space="preserve"> и элементов  оборудования морской техники</w:t>
            </w:r>
          </w:p>
          <w:p w:rsidR="00540C0D" w:rsidRPr="00373A68" w:rsidRDefault="00540C0D" w:rsidP="00F56035">
            <w:pPr>
              <w:contextualSpacing/>
              <w:rPr>
                <w:rFonts w:eastAsia="Calibri"/>
                <w:color w:val="000000"/>
              </w:rPr>
            </w:pPr>
            <w:r w:rsidRPr="00373A68">
              <w:rPr>
                <w:color w:val="000000"/>
                <w:sz w:val="22"/>
                <w:szCs w:val="22"/>
              </w:rPr>
              <w:t xml:space="preserve">ПК-3 </w:t>
            </w:r>
            <w:r w:rsidR="003B20E6" w:rsidRPr="003B20E6">
              <w:rPr>
                <w:color w:val="000000"/>
                <w:sz w:val="22"/>
                <w:szCs w:val="22"/>
              </w:rPr>
              <w:t xml:space="preserve">Готовность разрабатывать энергетические и эксплуатационно-экономические модели </w:t>
            </w:r>
            <w:proofErr w:type="spellStart"/>
            <w:r w:rsidR="003B20E6" w:rsidRPr="003B20E6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  <w:r w:rsidR="003B20E6" w:rsidRPr="003B20E6">
              <w:rPr>
                <w:color w:val="000000"/>
                <w:sz w:val="22"/>
                <w:szCs w:val="22"/>
              </w:rPr>
              <w:t xml:space="preserve"> и их элементов, а также производить их расчет</w:t>
            </w:r>
          </w:p>
          <w:p w:rsidR="00540C0D" w:rsidRPr="00373A68" w:rsidRDefault="00540C0D" w:rsidP="00F56035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Знает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Умеет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Владеет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F73F89" w:rsidP="0017534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sz w:val="22"/>
                <w:szCs w:val="22"/>
              </w:rPr>
              <w:t>П</w:t>
            </w:r>
            <w:r w:rsidRPr="00F73F89">
              <w:rPr>
                <w:sz w:val="22"/>
                <w:szCs w:val="22"/>
              </w:rPr>
              <w:t xml:space="preserve">убликация научных статей (в том числе в журналах, входящих в международные базы цитирования </w:t>
            </w:r>
            <w:proofErr w:type="spellStart"/>
            <w:r w:rsidRPr="00F73F89">
              <w:rPr>
                <w:sz w:val="22"/>
                <w:szCs w:val="22"/>
              </w:rPr>
              <w:t>Scopus</w:t>
            </w:r>
            <w:proofErr w:type="spellEnd"/>
            <w:r w:rsidRPr="00F73F89">
              <w:rPr>
                <w:sz w:val="22"/>
                <w:szCs w:val="22"/>
              </w:rPr>
              <w:t xml:space="preserve">, </w:t>
            </w:r>
            <w:proofErr w:type="spellStart"/>
            <w:r w:rsidRPr="00F73F89">
              <w:rPr>
                <w:sz w:val="22"/>
                <w:szCs w:val="22"/>
              </w:rPr>
              <w:t>Web</w:t>
            </w:r>
            <w:proofErr w:type="spellEnd"/>
            <w:r w:rsidRPr="00F73F89">
              <w:rPr>
                <w:sz w:val="22"/>
                <w:szCs w:val="22"/>
              </w:rPr>
              <w:t xml:space="preserve"> </w:t>
            </w:r>
            <w:proofErr w:type="spellStart"/>
            <w:r w:rsidRPr="00F73F89">
              <w:rPr>
                <w:sz w:val="22"/>
                <w:szCs w:val="22"/>
              </w:rPr>
              <w:t>of</w:t>
            </w:r>
            <w:proofErr w:type="spellEnd"/>
            <w:r w:rsidRPr="00F73F89">
              <w:rPr>
                <w:sz w:val="22"/>
                <w:szCs w:val="22"/>
              </w:rPr>
              <w:t xml:space="preserve"> </w:t>
            </w:r>
            <w:proofErr w:type="spellStart"/>
            <w:r w:rsidRPr="00F73F89">
              <w:rPr>
                <w:sz w:val="22"/>
                <w:szCs w:val="22"/>
              </w:rPr>
              <w:t>Science</w:t>
            </w:r>
            <w:proofErr w:type="spellEnd"/>
            <w:r w:rsidRPr="00F73F89">
              <w:rPr>
                <w:sz w:val="22"/>
                <w:szCs w:val="22"/>
              </w:rPr>
              <w:t xml:space="preserve"> и др.);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44D" w:rsidRPr="0013744D" w:rsidRDefault="0013744D" w:rsidP="00F5603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ПК-1 Способность самостоятельно </w:t>
            </w:r>
            <w:r w:rsidRPr="0013744D">
              <w:rPr>
                <w:color w:val="000000"/>
                <w:sz w:val="22"/>
                <w:szCs w:val="22"/>
              </w:rPr>
              <w:t xml:space="preserve">выполнять инженерно-исследовательский поиск в области корабельных </w:t>
            </w:r>
            <w:proofErr w:type="spellStart"/>
            <w:r w:rsidRPr="0013744D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</w:p>
          <w:p w:rsidR="0013744D" w:rsidRPr="0013744D" w:rsidRDefault="0013744D" w:rsidP="00F56035">
            <w:pPr>
              <w:pStyle w:val="a3"/>
              <w:tabs>
                <w:tab w:val="center" w:pos="1565"/>
              </w:tabs>
              <w:rPr>
                <w:color w:val="000000"/>
                <w:sz w:val="22"/>
                <w:szCs w:val="22"/>
              </w:rPr>
            </w:pPr>
            <w:r w:rsidRPr="0013744D">
              <w:rPr>
                <w:color w:val="000000"/>
                <w:sz w:val="22"/>
                <w:szCs w:val="22"/>
              </w:rPr>
              <w:t xml:space="preserve">ПК-2 Способность применять методологию проектирования и </w:t>
            </w:r>
            <w:proofErr w:type="gramStart"/>
            <w:r w:rsidRPr="0013744D">
              <w:rPr>
                <w:color w:val="000000"/>
                <w:sz w:val="22"/>
                <w:szCs w:val="22"/>
              </w:rPr>
              <w:t>конструирования</w:t>
            </w:r>
            <w:proofErr w:type="gramEnd"/>
            <w:r w:rsidRPr="0013744D">
              <w:rPr>
                <w:color w:val="000000"/>
                <w:sz w:val="22"/>
                <w:szCs w:val="22"/>
              </w:rPr>
              <w:t xml:space="preserve"> корабельных </w:t>
            </w:r>
            <w:proofErr w:type="spellStart"/>
            <w:r w:rsidRPr="0013744D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  <w:r w:rsidRPr="0013744D">
              <w:rPr>
                <w:color w:val="000000"/>
                <w:sz w:val="22"/>
                <w:szCs w:val="22"/>
              </w:rPr>
              <w:t xml:space="preserve"> и элементов  оборудования морской техники</w:t>
            </w:r>
          </w:p>
          <w:p w:rsidR="00540C0D" w:rsidRPr="0013744D" w:rsidRDefault="0013744D" w:rsidP="00F56035">
            <w:pPr>
              <w:pStyle w:val="a3"/>
              <w:tabs>
                <w:tab w:val="center" w:pos="1565"/>
              </w:tabs>
              <w:rPr>
                <w:color w:val="000000"/>
                <w:sz w:val="22"/>
                <w:szCs w:val="22"/>
              </w:rPr>
            </w:pPr>
            <w:r w:rsidRPr="0013744D">
              <w:rPr>
                <w:color w:val="000000"/>
                <w:sz w:val="22"/>
                <w:szCs w:val="22"/>
              </w:rPr>
              <w:t xml:space="preserve">ПК-3 Готовность разрабатывать энергетические и эксплуатационно-экономические модели </w:t>
            </w:r>
            <w:proofErr w:type="spellStart"/>
            <w:r w:rsidRPr="0013744D">
              <w:rPr>
                <w:color w:val="000000"/>
                <w:sz w:val="22"/>
                <w:szCs w:val="22"/>
              </w:rPr>
              <w:t>энергокомплексов</w:t>
            </w:r>
            <w:proofErr w:type="spellEnd"/>
            <w:r w:rsidRPr="0013744D">
              <w:rPr>
                <w:color w:val="000000"/>
                <w:sz w:val="22"/>
                <w:szCs w:val="22"/>
              </w:rPr>
              <w:t xml:space="preserve"> и их элементов, а также производить их расчет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Знает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Умеет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Владеет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F73F89" w:rsidP="0023279F">
            <w:pPr>
              <w:jc w:val="center"/>
              <w:rPr>
                <w:rFonts w:eastAsia="Calibri"/>
                <w:lang w:eastAsia="ar-SA"/>
              </w:rPr>
            </w:pPr>
            <w:r>
              <w:rPr>
                <w:sz w:val="22"/>
                <w:szCs w:val="22"/>
              </w:rPr>
              <w:t>У</w:t>
            </w:r>
            <w:r w:rsidRPr="00F73F89">
              <w:rPr>
                <w:sz w:val="22"/>
                <w:szCs w:val="22"/>
              </w:rPr>
              <w:t>частие в научных и научно-практических конференциях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D98" w:rsidRDefault="00540C0D" w:rsidP="00F56035">
            <w:pPr>
              <w:contextualSpacing/>
              <w:rPr>
                <w:color w:val="000000"/>
              </w:rPr>
            </w:pPr>
            <w:r w:rsidRPr="00373A68">
              <w:rPr>
                <w:color w:val="000000"/>
                <w:sz w:val="22"/>
                <w:szCs w:val="22"/>
              </w:rPr>
              <w:t>ОПК-1 Владение необходимой системой знаний в сфере техники и технологии кораблестроения и водного</w:t>
            </w:r>
          </w:p>
          <w:p w:rsidR="00EE2D98" w:rsidRPr="00EE2D98" w:rsidRDefault="00EE2D98" w:rsidP="00F56035">
            <w:pPr>
              <w:contextualSpacing/>
              <w:rPr>
                <w:color w:val="000000"/>
              </w:rPr>
            </w:pPr>
            <w:r w:rsidRPr="00EE2D98">
              <w:rPr>
                <w:color w:val="000000"/>
                <w:sz w:val="22"/>
                <w:szCs w:val="22"/>
              </w:rPr>
              <w:t>ОПК-4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E2D98">
              <w:rPr>
                <w:color w:val="000000"/>
                <w:sz w:val="22"/>
                <w:szCs w:val="22"/>
              </w:rPr>
              <w:t>Готовность  к разработке новых методов исследования и их прим</w:t>
            </w:r>
            <w:r>
              <w:rPr>
                <w:color w:val="000000"/>
                <w:sz w:val="22"/>
                <w:szCs w:val="22"/>
              </w:rPr>
              <w:t>енению в самостоятельной научно-</w:t>
            </w:r>
            <w:r w:rsidRPr="00EE2D98">
              <w:rPr>
                <w:color w:val="000000"/>
                <w:sz w:val="22"/>
                <w:szCs w:val="22"/>
              </w:rPr>
              <w:t>исследовательской деятельности в сфере кораблестроения и водного транспорта</w:t>
            </w:r>
          </w:p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Знает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Умеет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Владеет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F73F89" w:rsidP="0023279F">
            <w:pPr>
              <w:jc w:val="center"/>
              <w:rPr>
                <w:rFonts w:eastAsia="Calibri"/>
                <w:lang w:eastAsia="ar-SA"/>
              </w:rPr>
            </w:pPr>
            <w:r>
              <w:rPr>
                <w:sz w:val="22"/>
                <w:szCs w:val="22"/>
              </w:rPr>
              <w:t>У</w:t>
            </w:r>
            <w:r w:rsidRPr="00F73F89">
              <w:rPr>
                <w:sz w:val="22"/>
                <w:szCs w:val="22"/>
              </w:rPr>
              <w:t>частие в конкурсах научных проектов и грантов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contextualSpacing/>
              <w:rPr>
                <w:color w:val="000000"/>
              </w:rPr>
            </w:pPr>
            <w:r w:rsidRPr="00373A68">
              <w:rPr>
                <w:color w:val="000000"/>
                <w:sz w:val="22"/>
                <w:szCs w:val="22"/>
              </w:rPr>
              <w:t>ОПК-1 Владение необходимой системой знаний в сфере техники и технологии кораблестроения и водного транспорта</w:t>
            </w:r>
          </w:p>
          <w:p w:rsidR="00EE2D98" w:rsidRDefault="00EE2D98" w:rsidP="00F56035">
            <w:pPr>
              <w:contextualSpacing/>
              <w:rPr>
                <w:color w:val="000000"/>
                <w:sz w:val="22"/>
                <w:szCs w:val="22"/>
              </w:rPr>
            </w:pPr>
            <w:r w:rsidRPr="00EE2D98">
              <w:rPr>
                <w:color w:val="000000"/>
                <w:sz w:val="22"/>
                <w:szCs w:val="22"/>
              </w:rPr>
              <w:t>ОПК-4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E2D98">
              <w:rPr>
                <w:color w:val="000000"/>
                <w:sz w:val="22"/>
                <w:szCs w:val="22"/>
              </w:rPr>
              <w:t>Готовность  к разработке новых методов исследования и их применению в самостоятельной научно-исследовательской деятельности в сфере кораблестроения и водного транспорта</w:t>
            </w:r>
          </w:p>
          <w:p w:rsidR="00F56035" w:rsidRPr="00F56035" w:rsidRDefault="00F56035" w:rsidP="00F56035">
            <w:pPr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Pr="00373A68">
              <w:rPr>
                <w:color w:val="000000"/>
                <w:sz w:val="22"/>
                <w:szCs w:val="22"/>
              </w:rPr>
              <w:t xml:space="preserve"> </w:t>
            </w:r>
            <w:r w:rsidRPr="00BB4D62">
              <w:rPr>
                <w:color w:val="000000"/>
                <w:sz w:val="22"/>
                <w:szCs w:val="22"/>
              </w:rPr>
              <w:t>Готовность работать в составе коллектива и организовывать его работу по проблемам кораблестроения и водного транспорта, с учетом соблюдения авторских прав творческого коллектива, его членов и организации в целом</w:t>
            </w:r>
          </w:p>
          <w:p w:rsidR="00F56035" w:rsidRPr="00F56035" w:rsidRDefault="00F56035" w:rsidP="00F56035">
            <w:pPr>
              <w:contextualSpacing/>
              <w:rPr>
                <w:color w:val="000000"/>
                <w:sz w:val="22"/>
                <w:szCs w:val="22"/>
              </w:rPr>
            </w:pPr>
            <w:r w:rsidRPr="00F56035">
              <w:rPr>
                <w:color w:val="000000"/>
                <w:sz w:val="22"/>
                <w:szCs w:val="22"/>
              </w:rPr>
              <w:t>ОПК-6 Готовность к преподавательской деятельности в сфере кораблестроения и водного транспорта</w:t>
            </w:r>
          </w:p>
          <w:p w:rsidR="00F56035" w:rsidRPr="00EE2D98" w:rsidRDefault="00F56035" w:rsidP="00F56035">
            <w:pPr>
              <w:contextualSpacing/>
              <w:rPr>
                <w:color w:val="000000"/>
              </w:rPr>
            </w:pPr>
          </w:p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Знает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rPr>
                <w:rFonts w:eastAsia="Calibri"/>
                <w:lang w:eastAsia="ar-SA"/>
              </w:rPr>
            </w:pPr>
            <w:r w:rsidRPr="00373A68">
              <w:rPr>
                <w:rFonts w:eastAsia="Calibri"/>
                <w:sz w:val="22"/>
                <w:szCs w:val="22"/>
                <w:lang w:eastAsia="ar-SA"/>
              </w:rPr>
              <w:t>Умеет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540C0D" w:rsidRPr="00373A68" w:rsidTr="0023279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23279F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C0D" w:rsidRPr="00373A68" w:rsidRDefault="00540C0D" w:rsidP="00F56035">
            <w:pPr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F56035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Владеет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 Собеседование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40C0D" w:rsidRPr="00373A68" w:rsidRDefault="00540C0D" w:rsidP="00A56C74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373A68">
              <w:rPr>
                <w:rFonts w:eastAsia="Calibri"/>
                <w:color w:val="000000"/>
                <w:sz w:val="22"/>
                <w:szCs w:val="22"/>
                <w:lang w:eastAsia="ar-SA"/>
              </w:rPr>
              <w:t>Собеседование</w:t>
            </w:r>
          </w:p>
        </w:tc>
      </w:tr>
    </w:tbl>
    <w:p w:rsidR="00540C0D" w:rsidRDefault="00540C0D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60151" w:rsidRDefault="00B60151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промежуточных аттестаций представлен в приложении 1.</w:t>
      </w:r>
    </w:p>
    <w:p w:rsidR="006233F6" w:rsidRDefault="006233F6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233F6" w:rsidRDefault="006233F6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233F6" w:rsidRDefault="006233F6" w:rsidP="00564B1D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F3D35" w:rsidRPr="005D427E" w:rsidRDefault="00B60151" w:rsidP="00DF3D35">
      <w:pPr>
        <w:tabs>
          <w:tab w:val="left" w:pos="426"/>
          <w:tab w:val="num" w:pos="6674"/>
        </w:tabs>
        <w:suppressAutoHyphens/>
        <w:spacing w:line="360" w:lineRule="auto"/>
        <w:jc w:val="center"/>
        <w:rPr>
          <w:i/>
          <w:spacing w:val="-10"/>
          <w:sz w:val="28"/>
          <w:szCs w:val="28"/>
        </w:rPr>
      </w:pPr>
      <w:r>
        <w:rPr>
          <w:b/>
          <w:caps/>
          <w:sz w:val="28"/>
          <w:szCs w:val="28"/>
        </w:rPr>
        <w:t>7</w:t>
      </w:r>
      <w:r w:rsidR="00DF3D35">
        <w:rPr>
          <w:b/>
          <w:caps/>
          <w:sz w:val="28"/>
          <w:szCs w:val="28"/>
        </w:rPr>
        <w:t xml:space="preserve">. </w:t>
      </w:r>
      <w:r w:rsidR="00DF3D35" w:rsidRPr="005D427E">
        <w:rPr>
          <w:b/>
          <w:caps/>
          <w:sz w:val="28"/>
          <w:szCs w:val="28"/>
        </w:rPr>
        <w:t xml:space="preserve">методическое </w:t>
      </w:r>
      <w:r w:rsidR="00DF3D35">
        <w:rPr>
          <w:b/>
          <w:caps/>
          <w:sz w:val="28"/>
          <w:szCs w:val="28"/>
        </w:rPr>
        <w:t>И ИНФОРМАЦИОННОЕ</w:t>
      </w:r>
      <w:r w:rsidR="00DF3D35" w:rsidRPr="005D427E">
        <w:rPr>
          <w:b/>
          <w:caps/>
          <w:sz w:val="28"/>
          <w:szCs w:val="28"/>
        </w:rPr>
        <w:t>обеспечение</w:t>
      </w:r>
    </w:p>
    <w:p w:rsidR="00DF3D35" w:rsidRPr="005D427E" w:rsidRDefault="00DF3D35" w:rsidP="00DF3D35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5D427E">
        <w:rPr>
          <w:b/>
          <w:caps/>
          <w:sz w:val="28"/>
          <w:szCs w:val="28"/>
        </w:rPr>
        <w:t xml:space="preserve">НАУЧНО-ИССЛЕДОВАТЕЛЬСКОЙ </w:t>
      </w:r>
      <w:r>
        <w:rPr>
          <w:b/>
          <w:caps/>
          <w:sz w:val="28"/>
          <w:szCs w:val="28"/>
        </w:rPr>
        <w:t>ДЕЯТЕЛЬНОСТИ</w:t>
      </w:r>
    </w:p>
    <w:p w:rsidR="00DF3D35" w:rsidRPr="00771A43" w:rsidRDefault="00DF3D35" w:rsidP="00DF3D35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rFonts w:eastAsia="Calibri"/>
          <w:i/>
          <w:spacing w:val="-10"/>
          <w:sz w:val="28"/>
          <w:szCs w:val="28"/>
        </w:rPr>
      </w:pPr>
    </w:p>
    <w:p w:rsidR="00DF3D35" w:rsidRPr="00771A43" w:rsidRDefault="00B60151" w:rsidP="00F80A53">
      <w:pPr>
        <w:tabs>
          <w:tab w:val="left" w:pos="851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а) о</w:t>
      </w:r>
      <w:r w:rsidR="00DF3D35" w:rsidRPr="00771A43">
        <w:rPr>
          <w:rFonts w:eastAsia="Calibri"/>
          <w:b/>
          <w:sz w:val="28"/>
          <w:szCs w:val="28"/>
        </w:rPr>
        <w:t>сновная литература</w:t>
      </w:r>
    </w:p>
    <w:p w:rsidR="00DF3D35" w:rsidRPr="00044B4E" w:rsidRDefault="00DF3D35" w:rsidP="00DF3D35">
      <w:pPr>
        <w:pStyle w:val="a4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Style w:val="ae"/>
          <w:sz w:val="28"/>
          <w:szCs w:val="28"/>
        </w:rPr>
      </w:pPr>
      <w:proofErr w:type="spellStart"/>
      <w:r w:rsidRPr="00044B4E">
        <w:rPr>
          <w:sz w:val="28"/>
          <w:szCs w:val="28"/>
        </w:rPr>
        <w:t>Клягин</w:t>
      </w:r>
      <w:proofErr w:type="spellEnd"/>
      <w:r w:rsidRPr="00044B4E">
        <w:rPr>
          <w:sz w:val="28"/>
          <w:szCs w:val="28"/>
        </w:rPr>
        <w:t>, Н. В. Современная научная картина мира [Электронный ресурс] : учеб</w:t>
      </w:r>
      <w:proofErr w:type="gramStart"/>
      <w:r w:rsidRPr="00044B4E">
        <w:rPr>
          <w:sz w:val="28"/>
          <w:szCs w:val="28"/>
        </w:rPr>
        <w:t>.</w:t>
      </w:r>
      <w:proofErr w:type="gramEnd"/>
      <w:r w:rsidRPr="00044B4E">
        <w:rPr>
          <w:sz w:val="28"/>
          <w:szCs w:val="28"/>
        </w:rPr>
        <w:t xml:space="preserve"> </w:t>
      </w:r>
      <w:proofErr w:type="gramStart"/>
      <w:r w:rsidRPr="00044B4E">
        <w:rPr>
          <w:sz w:val="28"/>
          <w:szCs w:val="28"/>
        </w:rPr>
        <w:t>п</w:t>
      </w:r>
      <w:proofErr w:type="gramEnd"/>
      <w:r w:rsidRPr="00044B4E">
        <w:rPr>
          <w:sz w:val="28"/>
          <w:szCs w:val="28"/>
        </w:rPr>
        <w:t xml:space="preserve">особие / Н. В. </w:t>
      </w:r>
      <w:proofErr w:type="spellStart"/>
      <w:r w:rsidRPr="00044B4E">
        <w:rPr>
          <w:sz w:val="28"/>
          <w:szCs w:val="28"/>
        </w:rPr>
        <w:t>Клягин</w:t>
      </w:r>
      <w:proofErr w:type="spellEnd"/>
      <w:r w:rsidRPr="00044B4E">
        <w:rPr>
          <w:sz w:val="28"/>
          <w:szCs w:val="28"/>
        </w:rPr>
        <w:t>. - М.: Логос, 2014. - 264 с. - ISBN 978-5-98704-553-4. - Режим доступа:</w:t>
      </w:r>
      <w:r w:rsidRPr="00220456">
        <w:t xml:space="preserve"> </w:t>
      </w:r>
      <w:r w:rsidRPr="00044B4E">
        <w:rPr>
          <w:rStyle w:val="ae"/>
          <w:sz w:val="28"/>
          <w:szCs w:val="28"/>
        </w:rPr>
        <w:t>http://znanium.com/catalog/product/468939</w:t>
      </w:r>
    </w:p>
    <w:p w:rsidR="00DF3D35" w:rsidRDefault="00DF3D35" w:rsidP="00DF3D35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72E6A">
        <w:rPr>
          <w:rFonts w:eastAsia="Calibri"/>
          <w:sz w:val="28"/>
          <w:szCs w:val="28"/>
        </w:rPr>
        <w:t xml:space="preserve">Рыжков И.Б. Основы научных исследований и изобретательства: учебное пособие для вузов / И.Б. Рыжков. – </w:t>
      </w:r>
      <w:proofErr w:type="spellStart"/>
      <w:r w:rsidRPr="00172E6A">
        <w:rPr>
          <w:rFonts w:eastAsia="Calibri"/>
          <w:sz w:val="28"/>
          <w:szCs w:val="28"/>
        </w:rPr>
        <w:t>Санкт_петербург</w:t>
      </w:r>
      <w:proofErr w:type="spellEnd"/>
      <w:r w:rsidRPr="00172E6A">
        <w:rPr>
          <w:rFonts w:eastAsia="Calibri"/>
          <w:sz w:val="28"/>
          <w:szCs w:val="28"/>
        </w:rPr>
        <w:t xml:space="preserve">: Лань, 2013г. – 222с. (2 </w:t>
      </w:r>
      <w:proofErr w:type="spellStart"/>
      <w:r w:rsidRPr="00172E6A">
        <w:rPr>
          <w:rFonts w:eastAsia="Calibri"/>
          <w:sz w:val="28"/>
          <w:szCs w:val="28"/>
        </w:rPr>
        <w:t>экз</w:t>
      </w:r>
      <w:proofErr w:type="spellEnd"/>
      <w:r w:rsidRPr="00172E6A">
        <w:rPr>
          <w:rFonts w:eastAsia="Calibri"/>
          <w:sz w:val="28"/>
          <w:szCs w:val="28"/>
        </w:rPr>
        <w:t xml:space="preserve">) </w:t>
      </w:r>
      <w:hyperlink r:id="rId8" w:history="1">
        <w:r w:rsidRPr="00497063">
          <w:rPr>
            <w:rStyle w:val="ae"/>
            <w:rFonts w:eastAsia="Calibri"/>
            <w:sz w:val="28"/>
            <w:szCs w:val="28"/>
          </w:rPr>
          <w:t>http://lib.dvfu.ru:8080/lib/item?id=chamo:734770&amp;theme=FEFU</w:t>
        </w:r>
      </w:hyperlink>
    </w:p>
    <w:p w:rsidR="00DF3D35" w:rsidRPr="00B92E82" w:rsidRDefault="00DF3D35" w:rsidP="00DF3D35">
      <w:pPr>
        <w:pStyle w:val="a4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Style w:val="ae"/>
          <w:sz w:val="28"/>
          <w:szCs w:val="28"/>
        </w:rPr>
      </w:pPr>
      <w:r w:rsidRPr="00543AD0">
        <w:rPr>
          <w:sz w:val="28"/>
          <w:szCs w:val="28"/>
        </w:rPr>
        <w:t>Кузнецов, И. Н. Основы научных исследований [Электронный ресурс]</w:t>
      </w:r>
      <w:proofErr w:type="gramStart"/>
      <w:r w:rsidRPr="00543AD0">
        <w:rPr>
          <w:sz w:val="28"/>
          <w:szCs w:val="28"/>
        </w:rPr>
        <w:t xml:space="preserve"> :</w:t>
      </w:r>
      <w:proofErr w:type="gramEnd"/>
      <w:r w:rsidRPr="00543AD0">
        <w:rPr>
          <w:sz w:val="28"/>
          <w:szCs w:val="28"/>
        </w:rPr>
        <w:t xml:space="preserve"> учебное пособие для бакалавров / И. Н. Кузнецов. — Электрон</w:t>
      </w:r>
      <w:proofErr w:type="gramStart"/>
      <w:r w:rsidRPr="00543AD0">
        <w:rPr>
          <w:sz w:val="28"/>
          <w:szCs w:val="28"/>
        </w:rPr>
        <w:t>.</w:t>
      </w:r>
      <w:proofErr w:type="gramEnd"/>
      <w:r w:rsidRPr="00543AD0">
        <w:rPr>
          <w:sz w:val="28"/>
          <w:szCs w:val="28"/>
        </w:rPr>
        <w:t xml:space="preserve"> </w:t>
      </w:r>
      <w:proofErr w:type="gramStart"/>
      <w:r w:rsidRPr="00543AD0">
        <w:rPr>
          <w:sz w:val="28"/>
          <w:szCs w:val="28"/>
        </w:rPr>
        <w:t>т</w:t>
      </w:r>
      <w:proofErr w:type="gramEnd"/>
      <w:r w:rsidRPr="00543AD0">
        <w:rPr>
          <w:sz w:val="28"/>
          <w:szCs w:val="28"/>
        </w:rPr>
        <w:t>екстовые данные. — М.</w:t>
      </w:r>
      <w:proofErr w:type="gramStart"/>
      <w:r w:rsidRPr="00543AD0">
        <w:rPr>
          <w:sz w:val="28"/>
          <w:szCs w:val="28"/>
        </w:rPr>
        <w:t xml:space="preserve"> :</w:t>
      </w:r>
      <w:proofErr w:type="gramEnd"/>
      <w:r w:rsidRPr="00543AD0">
        <w:rPr>
          <w:sz w:val="28"/>
          <w:szCs w:val="28"/>
        </w:rPr>
        <w:t xml:space="preserve"> Дашков и К, 2014. — 283 c. — 978-5-394-01947-0. — Режим доступа: </w:t>
      </w:r>
      <w:hyperlink r:id="rId9" w:history="1">
        <w:r w:rsidRPr="00543AD0">
          <w:rPr>
            <w:rStyle w:val="ae"/>
            <w:sz w:val="28"/>
            <w:szCs w:val="28"/>
          </w:rPr>
          <w:t>http://www.iprbookshop.ru/24802.html</w:t>
        </w:r>
      </w:hyperlink>
    </w:p>
    <w:p w:rsidR="00DF3D35" w:rsidRPr="00B92E82" w:rsidRDefault="00DF3D35" w:rsidP="00DF3D35">
      <w:pPr>
        <w:pStyle w:val="a4"/>
        <w:tabs>
          <w:tab w:val="left" w:pos="1134"/>
        </w:tabs>
        <w:spacing w:line="360" w:lineRule="auto"/>
        <w:jc w:val="both"/>
        <w:rPr>
          <w:rStyle w:val="ae"/>
          <w:sz w:val="28"/>
          <w:szCs w:val="28"/>
        </w:rPr>
      </w:pPr>
    </w:p>
    <w:p w:rsidR="00DF3D35" w:rsidRPr="00771A43" w:rsidRDefault="00F80A53" w:rsidP="00F80A53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б) д</w:t>
      </w:r>
      <w:r w:rsidR="00DF3D35" w:rsidRPr="00771A43">
        <w:rPr>
          <w:rFonts w:eastAsia="Calibri"/>
          <w:b/>
          <w:sz w:val="28"/>
          <w:szCs w:val="28"/>
        </w:rPr>
        <w:t>ополнительная литература</w:t>
      </w:r>
    </w:p>
    <w:p w:rsidR="00DF3D35" w:rsidRPr="00543AD0" w:rsidRDefault="00DF3D35" w:rsidP="00DF3D35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43AD0">
        <w:rPr>
          <w:sz w:val="28"/>
          <w:szCs w:val="28"/>
        </w:rPr>
        <w:t>Маюрникова</w:t>
      </w:r>
      <w:proofErr w:type="spellEnd"/>
      <w:r w:rsidRPr="00543AD0">
        <w:rPr>
          <w:sz w:val="28"/>
          <w:szCs w:val="28"/>
        </w:rPr>
        <w:t>, Л. А. Основы научных исследований в научно-технической сфере [Электронный ресурс]</w:t>
      </w:r>
      <w:proofErr w:type="gramStart"/>
      <w:r w:rsidRPr="00543AD0">
        <w:rPr>
          <w:sz w:val="28"/>
          <w:szCs w:val="28"/>
        </w:rPr>
        <w:t xml:space="preserve"> :</w:t>
      </w:r>
      <w:proofErr w:type="gramEnd"/>
      <w:r w:rsidRPr="00543AD0">
        <w:rPr>
          <w:sz w:val="28"/>
          <w:szCs w:val="28"/>
        </w:rPr>
        <w:t xml:space="preserve"> учебно-методическое пособие / Л. А. </w:t>
      </w:r>
      <w:proofErr w:type="spellStart"/>
      <w:r w:rsidRPr="00543AD0">
        <w:rPr>
          <w:sz w:val="28"/>
          <w:szCs w:val="28"/>
        </w:rPr>
        <w:t>Маюрникова</w:t>
      </w:r>
      <w:proofErr w:type="spellEnd"/>
      <w:r w:rsidRPr="00543AD0">
        <w:rPr>
          <w:sz w:val="28"/>
          <w:szCs w:val="28"/>
        </w:rPr>
        <w:t>, С. В. Новосёлов. — Электрон</w:t>
      </w:r>
      <w:proofErr w:type="gramStart"/>
      <w:r w:rsidRPr="00543AD0">
        <w:rPr>
          <w:sz w:val="28"/>
          <w:szCs w:val="28"/>
        </w:rPr>
        <w:t>.</w:t>
      </w:r>
      <w:proofErr w:type="gramEnd"/>
      <w:r w:rsidRPr="00543AD0">
        <w:rPr>
          <w:sz w:val="28"/>
          <w:szCs w:val="28"/>
        </w:rPr>
        <w:t xml:space="preserve"> </w:t>
      </w:r>
      <w:proofErr w:type="gramStart"/>
      <w:r w:rsidRPr="00543AD0">
        <w:rPr>
          <w:sz w:val="28"/>
          <w:szCs w:val="28"/>
        </w:rPr>
        <w:t>т</w:t>
      </w:r>
      <w:proofErr w:type="gramEnd"/>
      <w:r w:rsidRPr="00543AD0">
        <w:rPr>
          <w:sz w:val="28"/>
          <w:szCs w:val="28"/>
        </w:rPr>
        <w:t>екстовые данные. — Кемерово</w:t>
      </w:r>
      <w:proofErr w:type="gramStart"/>
      <w:r w:rsidRPr="00543AD0">
        <w:rPr>
          <w:sz w:val="28"/>
          <w:szCs w:val="28"/>
        </w:rPr>
        <w:t xml:space="preserve"> :</w:t>
      </w:r>
      <w:proofErr w:type="gramEnd"/>
      <w:r w:rsidRPr="00543AD0">
        <w:rPr>
          <w:sz w:val="28"/>
          <w:szCs w:val="28"/>
        </w:rPr>
        <w:t xml:space="preserve"> Кемеровский технологический институт пищевой промышленности, 2009. — 123 c. — 978-5-89289-587-3. — Режим доступа: </w:t>
      </w:r>
      <w:hyperlink r:id="rId10" w:history="1">
        <w:r w:rsidRPr="00543AD0">
          <w:rPr>
            <w:rStyle w:val="ae"/>
            <w:sz w:val="28"/>
            <w:szCs w:val="28"/>
          </w:rPr>
          <w:t>http://www.iprbookshop.ru/14381.html</w:t>
        </w:r>
      </w:hyperlink>
    </w:p>
    <w:p w:rsidR="00DF3D35" w:rsidRPr="00044B4E" w:rsidRDefault="00DF3D35" w:rsidP="00DF3D35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4B4E">
        <w:rPr>
          <w:sz w:val="28"/>
          <w:szCs w:val="28"/>
        </w:rPr>
        <w:t>Кузнецов, И. Н. Диссертационные работы. Методика подготовки и оформления [Электронный ресурс]</w:t>
      </w:r>
      <w:proofErr w:type="gramStart"/>
      <w:r w:rsidRPr="00044B4E">
        <w:rPr>
          <w:sz w:val="28"/>
          <w:szCs w:val="28"/>
        </w:rPr>
        <w:t xml:space="preserve"> :</w:t>
      </w:r>
      <w:proofErr w:type="gramEnd"/>
      <w:r w:rsidRPr="00044B4E">
        <w:rPr>
          <w:sz w:val="28"/>
          <w:szCs w:val="28"/>
        </w:rPr>
        <w:t xml:space="preserve"> Учебно-методическое пособие / И. Н. Кузнецов. - 4-е изд. - М.: Издательско-торговая корпорация «Дашков и К°», 2012. - 488 с. - ISBN 978-5-394-01697-4. - Режим доступа:</w:t>
      </w:r>
      <w:r w:rsidRPr="006F1927">
        <w:t xml:space="preserve"> </w:t>
      </w:r>
      <w:hyperlink r:id="rId11" w:history="1">
        <w:r w:rsidRPr="00044B4E">
          <w:rPr>
            <w:rStyle w:val="ae"/>
            <w:sz w:val="28"/>
            <w:szCs w:val="28"/>
          </w:rPr>
          <w:t>http://znanium.com/catalog/product/415413</w:t>
        </w:r>
      </w:hyperlink>
    </w:p>
    <w:p w:rsidR="00DF3D35" w:rsidRPr="00B92E82" w:rsidRDefault="00DF3D35" w:rsidP="00DF3D35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Style w:val="ae"/>
          <w:sz w:val="28"/>
          <w:szCs w:val="28"/>
        </w:rPr>
      </w:pPr>
      <w:r w:rsidRPr="00543AD0">
        <w:rPr>
          <w:sz w:val="28"/>
          <w:szCs w:val="28"/>
        </w:rPr>
        <w:t xml:space="preserve">Основы научных исследований и </w:t>
      </w:r>
      <w:proofErr w:type="spellStart"/>
      <w:r w:rsidRPr="00543AD0">
        <w:rPr>
          <w:sz w:val="28"/>
          <w:szCs w:val="28"/>
        </w:rPr>
        <w:t>патентоведение</w:t>
      </w:r>
      <w:proofErr w:type="spellEnd"/>
      <w:r w:rsidRPr="00543AD0">
        <w:rPr>
          <w:sz w:val="28"/>
          <w:szCs w:val="28"/>
        </w:rPr>
        <w:t xml:space="preserve"> [Электронный ресурс] : учеб</w:t>
      </w:r>
      <w:proofErr w:type="gramStart"/>
      <w:r w:rsidRPr="00543AD0">
        <w:rPr>
          <w:sz w:val="28"/>
          <w:szCs w:val="28"/>
        </w:rPr>
        <w:t>.-</w:t>
      </w:r>
      <w:proofErr w:type="gramEnd"/>
      <w:r w:rsidRPr="00543AD0">
        <w:rPr>
          <w:sz w:val="28"/>
          <w:szCs w:val="28"/>
        </w:rPr>
        <w:t xml:space="preserve">метод. пособие / </w:t>
      </w:r>
      <w:proofErr w:type="spellStart"/>
      <w:r w:rsidRPr="00543AD0">
        <w:rPr>
          <w:sz w:val="28"/>
          <w:szCs w:val="28"/>
        </w:rPr>
        <w:t>Новосиб</w:t>
      </w:r>
      <w:proofErr w:type="spellEnd"/>
      <w:r w:rsidRPr="00543AD0">
        <w:rPr>
          <w:sz w:val="28"/>
          <w:szCs w:val="28"/>
        </w:rPr>
        <w:t xml:space="preserve">. гос. </w:t>
      </w:r>
      <w:proofErr w:type="spellStart"/>
      <w:r w:rsidRPr="00543AD0">
        <w:rPr>
          <w:sz w:val="28"/>
          <w:szCs w:val="28"/>
        </w:rPr>
        <w:t>аграр</w:t>
      </w:r>
      <w:proofErr w:type="spellEnd"/>
      <w:r w:rsidRPr="00543AD0">
        <w:rPr>
          <w:sz w:val="28"/>
          <w:szCs w:val="28"/>
        </w:rPr>
        <w:t xml:space="preserve">. ун-т. Инженер. ин-т; сост.: С. Г. Щукин, В. И. Кочергин, В. А. Головатюк, В. А. Вальков.– Новосибирск: Изд-во НГАУ. 2013. – 228 с. - Режим доступа: </w:t>
      </w:r>
      <w:hyperlink r:id="rId12" w:history="1">
        <w:r w:rsidRPr="00543AD0">
          <w:rPr>
            <w:rStyle w:val="ae"/>
            <w:sz w:val="28"/>
            <w:szCs w:val="28"/>
          </w:rPr>
          <w:t>http://znanium.com/catalog/product/516943</w:t>
        </w:r>
      </w:hyperlink>
    </w:p>
    <w:p w:rsidR="00DF3D35" w:rsidRPr="00586AF4" w:rsidRDefault="00DF3D35" w:rsidP="00DF3D35">
      <w:pPr>
        <w:numPr>
          <w:ilvl w:val="0"/>
          <w:numId w:val="13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27E">
        <w:rPr>
          <w:sz w:val="28"/>
          <w:szCs w:val="28"/>
        </w:rPr>
        <w:t>Резник,</w:t>
      </w:r>
      <w:r>
        <w:rPr>
          <w:sz w:val="28"/>
          <w:szCs w:val="28"/>
        </w:rPr>
        <w:t> С.</w:t>
      </w:r>
      <w:r w:rsidRPr="005D427E">
        <w:rPr>
          <w:sz w:val="28"/>
          <w:szCs w:val="28"/>
        </w:rPr>
        <w:t xml:space="preserve">Д. Как защитить свою диссертацию </w:t>
      </w:r>
      <w:r w:rsidRPr="005D427E">
        <w:rPr>
          <w:sz w:val="28"/>
          <w:szCs w:val="28"/>
          <w:shd w:val="clear" w:color="auto" w:fill="FFFFFF"/>
        </w:rPr>
        <w:t>[Электронный ресурс]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</w:rPr>
        <w:t>:</w:t>
      </w:r>
      <w:proofErr w:type="gramEnd"/>
      <w:r w:rsidRPr="005D427E">
        <w:rPr>
          <w:sz w:val="28"/>
          <w:szCs w:val="28"/>
        </w:rPr>
        <w:t xml:space="preserve"> Практическое пособие / С.Д. Резник. - 4-e изд., </w:t>
      </w:r>
      <w:proofErr w:type="spellStart"/>
      <w:r w:rsidRPr="005D427E">
        <w:rPr>
          <w:sz w:val="28"/>
          <w:szCs w:val="28"/>
        </w:rPr>
        <w:t>перераб</w:t>
      </w:r>
      <w:proofErr w:type="spellEnd"/>
      <w:r w:rsidRPr="005D427E">
        <w:rPr>
          <w:sz w:val="28"/>
          <w:szCs w:val="28"/>
        </w:rPr>
        <w:t>. и доп. - М.</w:t>
      </w:r>
      <w:proofErr w:type="gramStart"/>
      <w:r>
        <w:rPr>
          <w:sz w:val="28"/>
          <w:szCs w:val="28"/>
        </w:rPr>
        <w:t xml:space="preserve"> </w:t>
      </w:r>
      <w:r w:rsidRPr="005D427E">
        <w:rPr>
          <w:sz w:val="28"/>
          <w:szCs w:val="28"/>
        </w:rPr>
        <w:t>:</w:t>
      </w:r>
      <w:proofErr w:type="gramEnd"/>
      <w:r w:rsidRPr="005D427E">
        <w:rPr>
          <w:sz w:val="28"/>
          <w:szCs w:val="28"/>
        </w:rPr>
        <w:t xml:space="preserve"> НИЦ ИНФРА-М, 2013. - 272 с. - Режим доступа:</w:t>
      </w:r>
      <w:r>
        <w:rPr>
          <w:sz w:val="28"/>
          <w:szCs w:val="28"/>
        </w:rPr>
        <w:t xml:space="preserve"> </w:t>
      </w:r>
      <w:hyperlink r:id="rId13" w:history="1">
        <w:r w:rsidRPr="005D427E">
          <w:rPr>
            <w:color w:val="0000FF"/>
            <w:sz w:val="28"/>
            <w:szCs w:val="28"/>
            <w:u w:val="single"/>
          </w:rPr>
          <w:t>http://znanium.com/bookread.php?book=406574</w:t>
        </w:r>
      </w:hyperlink>
    </w:p>
    <w:p w:rsidR="00DF3D35" w:rsidRPr="00044B4E" w:rsidRDefault="00DF3D35" w:rsidP="00DF3D35">
      <w:pPr>
        <w:numPr>
          <w:ilvl w:val="0"/>
          <w:numId w:val="13"/>
        </w:numPr>
        <w:tabs>
          <w:tab w:val="left" w:pos="1134"/>
          <w:tab w:val="left" w:pos="1276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644C20">
        <w:rPr>
          <w:rFonts w:eastAsia="Calibri"/>
          <w:sz w:val="28"/>
          <w:szCs w:val="28"/>
        </w:rPr>
        <w:t xml:space="preserve">Кузнецов И.Н. Основы научных исследований: учебное пособие / </w:t>
      </w:r>
      <w:proofErr w:type="spellStart"/>
      <w:r w:rsidRPr="00644C20">
        <w:rPr>
          <w:rFonts w:eastAsia="Calibri"/>
          <w:sz w:val="28"/>
          <w:szCs w:val="28"/>
        </w:rPr>
        <w:t>И.Н.Кузнецов</w:t>
      </w:r>
      <w:proofErr w:type="spellEnd"/>
      <w:r w:rsidRPr="00644C20">
        <w:rPr>
          <w:rFonts w:eastAsia="Calibri"/>
          <w:sz w:val="28"/>
          <w:szCs w:val="28"/>
        </w:rPr>
        <w:t xml:space="preserve">. – Москва: Дашков и Ко, 2013г. – 282с. (5 </w:t>
      </w:r>
      <w:proofErr w:type="spellStart"/>
      <w:r w:rsidRPr="00644C20">
        <w:rPr>
          <w:rFonts w:eastAsia="Calibri"/>
          <w:sz w:val="28"/>
          <w:szCs w:val="28"/>
        </w:rPr>
        <w:t>экз</w:t>
      </w:r>
      <w:proofErr w:type="spellEnd"/>
      <w:r w:rsidRPr="00644C20">
        <w:rPr>
          <w:rFonts w:eastAsia="Calibri"/>
          <w:sz w:val="28"/>
          <w:szCs w:val="28"/>
        </w:rPr>
        <w:t xml:space="preserve">) </w:t>
      </w:r>
      <w:hyperlink r:id="rId14" w:history="1">
        <w:r w:rsidRPr="00644C20">
          <w:rPr>
            <w:rStyle w:val="ae"/>
            <w:rFonts w:eastAsia="Calibri"/>
            <w:sz w:val="28"/>
            <w:szCs w:val="28"/>
          </w:rPr>
          <w:t>http://lib.dvfu.ru:8080/lib/item?id=chamo:673706&amp;theme=FEFU</w:t>
        </w:r>
      </w:hyperlink>
    </w:p>
    <w:p w:rsidR="00DF3D35" w:rsidRPr="00543AD0" w:rsidRDefault="00DF3D35" w:rsidP="00DF3D35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3AD0">
        <w:rPr>
          <w:sz w:val="28"/>
          <w:szCs w:val="28"/>
        </w:rPr>
        <w:t>Новиков, В. К. Методические рекомендации по оформлению диссертаций, порядку проведения предварительной экспертизы и представления к защите [Электронный ресурс] / В. К. Новиков, Е. А. Корчагин. - М.</w:t>
      </w:r>
      <w:proofErr w:type="gramStart"/>
      <w:r w:rsidRPr="00543AD0">
        <w:rPr>
          <w:sz w:val="28"/>
          <w:szCs w:val="28"/>
        </w:rPr>
        <w:t xml:space="preserve"> :</w:t>
      </w:r>
      <w:proofErr w:type="gramEnd"/>
      <w:r w:rsidRPr="00543AD0">
        <w:rPr>
          <w:sz w:val="28"/>
          <w:szCs w:val="28"/>
        </w:rPr>
        <w:t xml:space="preserve"> МГАВТ, 2011. - 88 с. - Режим доступа: </w:t>
      </w:r>
      <w:hyperlink r:id="rId15" w:history="1">
        <w:r w:rsidRPr="00543AD0">
          <w:rPr>
            <w:rStyle w:val="ae"/>
            <w:sz w:val="28"/>
            <w:szCs w:val="28"/>
          </w:rPr>
          <w:t>http://znanium.com/catalog/product/404130</w:t>
        </w:r>
      </w:hyperlink>
    </w:p>
    <w:p w:rsidR="00DF3D35" w:rsidRPr="00044B4E" w:rsidRDefault="00DF3D35" w:rsidP="00DF3D35">
      <w:pPr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44B4E">
        <w:rPr>
          <w:sz w:val="28"/>
          <w:szCs w:val="28"/>
        </w:rPr>
        <w:t xml:space="preserve">Волков,  Ю.Г.  Диссертация: подготовка, защита, оформление </w:t>
      </w:r>
      <w:r w:rsidRPr="00044B4E">
        <w:rPr>
          <w:sz w:val="28"/>
          <w:szCs w:val="28"/>
          <w:shd w:val="clear" w:color="auto" w:fill="FFFFFF"/>
        </w:rPr>
        <w:t>[Электронный ресурс]</w:t>
      </w:r>
      <w:proofErr w:type="gramStart"/>
      <w:r w:rsidRPr="00044B4E">
        <w:rPr>
          <w:sz w:val="28"/>
          <w:szCs w:val="28"/>
          <w:shd w:val="clear" w:color="auto" w:fill="FFFFFF"/>
        </w:rPr>
        <w:t xml:space="preserve"> </w:t>
      </w:r>
      <w:r w:rsidRPr="00044B4E">
        <w:rPr>
          <w:sz w:val="28"/>
          <w:szCs w:val="28"/>
        </w:rPr>
        <w:t>:</w:t>
      </w:r>
      <w:proofErr w:type="gramEnd"/>
      <w:r w:rsidRPr="00044B4E">
        <w:rPr>
          <w:sz w:val="28"/>
          <w:szCs w:val="28"/>
        </w:rPr>
        <w:t xml:space="preserve"> практическое пособие / Ю.Г. Волков. - 3-e изд., </w:t>
      </w:r>
      <w:proofErr w:type="spellStart"/>
      <w:r w:rsidRPr="00044B4E">
        <w:rPr>
          <w:sz w:val="28"/>
          <w:szCs w:val="28"/>
        </w:rPr>
        <w:t>перераб</w:t>
      </w:r>
      <w:proofErr w:type="spellEnd"/>
      <w:r w:rsidRPr="00044B4E">
        <w:rPr>
          <w:sz w:val="28"/>
          <w:szCs w:val="28"/>
        </w:rPr>
        <w:t xml:space="preserve">. и доп. - М.: Альфа-М : ИНФРА-М, 2009. - 176 с. - Режим доступа: </w:t>
      </w:r>
      <w:hyperlink r:id="rId16" w:history="1">
        <w:r w:rsidRPr="00044B4E">
          <w:rPr>
            <w:color w:val="0000FF"/>
            <w:sz w:val="28"/>
            <w:szCs w:val="28"/>
            <w:u w:val="single"/>
          </w:rPr>
          <w:t>http://znanium.com/bookread.php?book=169409</w:t>
        </w:r>
      </w:hyperlink>
    </w:p>
    <w:p w:rsidR="00DF3D35" w:rsidRPr="005D427E" w:rsidRDefault="00DF3D35" w:rsidP="00DF3D35">
      <w:pPr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Космин</w:t>
      </w:r>
      <w:proofErr w:type="spellEnd"/>
      <w:r>
        <w:rPr>
          <w:sz w:val="28"/>
          <w:szCs w:val="28"/>
        </w:rPr>
        <w:t>,  В.</w:t>
      </w:r>
      <w:r w:rsidRPr="005D427E">
        <w:rPr>
          <w:sz w:val="28"/>
          <w:szCs w:val="28"/>
        </w:rPr>
        <w:t xml:space="preserve">В. Основы научных исследований [Электронный ресурс]:  учебное пособие / В.В. </w:t>
      </w:r>
      <w:proofErr w:type="spellStart"/>
      <w:r w:rsidRPr="005D427E">
        <w:rPr>
          <w:sz w:val="28"/>
          <w:szCs w:val="28"/>
        </w:rPr>
        <w:t>Космин</w:t>
      </w:r>
      <w:proofErr w:type="spellEnd"/>
      <w:r w:rsidRPr="005D427E">
        <w:rPr>
          <w:sz w:val="28"/>
          <w:szCs w:val="28"/>
        </w:rPr>
        <w:t>. - 2-e изд. - М.</w:t>
      </w:r>
      <w:proofErr w:type="gramStart"/>
      <w:r>
        <w:rPr>
          <w:sz w:val="28"/>
          <w:szCs w:val="28"/>
        </w:rPr>
        <w:t xml:space="preserve"> </w:t>
      </w:r>
      <w:r w:rsidRPr="005D427E">
        <w:rPr>
          <w:sz w:val="28"/>
          <w:szCs w:val="28"/>
        </w:rPr>
        <w:t>:</w:t>
      </w:r>
      <w:proofErr w:type="gramEnd"/>
      <w:r w:rsidRPr="005D427E">
        <w:rPr>
          <w:sz w:val="28"/>
          <w:szCs w:val="28"/>
        </w:rPr>
        <w:t xml:space="preserve"> ИЦ РИОР: НИЦ ИНФРА-М, 2015. - 214 с. - Режим доступа:  </w:t>
      </w:r>
      <w:hyperlink r:id="rId17" w:history="1">
        <w:r w:rsidRPr="005D427E">
          <w:rPr>
            <w:color w:val="0000FF"/>
            <w:sz w:val="28"/>
            <w:szCs w:val="28"/>
            <w:u w:val="single"/>
          </w:rPr>
          <w:t>http://znanium.com/bookread.php?book=487325</w:t>
        </w:r>
      </w:hyperlink>
    </w:p>
    <w:p w:rsidR="00DF3D35" w:rsidRDefault="00DF3D35" w:rsidP="00DF3D35">
      <w:pPr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Кожухар</w:t>
      </w:r>
      <w:proofErr w:type="spellEnd"/>
      <w:r>
        <w:rPr>
          <w:sz w:val="28"/>
          <w:szCs w:val="28"/>
          <w:shd w:val="clear" w:color="auto" w:fill="FFFFFF"/>
        </w:rPr>
        <w:t>, В.</w:t>
      </w:r>
      <w:r w:rsidRPr="005D427E">
        <w:rPr>
          <w:sz w:val="28"/>
          <w:szCs w:val="28"/>
          <w:shd w:val="clear" w:color="auto" w:fill="FFFFFF"/>
        </w:rPr>
        <w:t>М. Основы научных исследований [Электронный ресурс]: у</w:t>
      </w:r>
      <w:r>
        <w:rPr>
          <w:sz w:val="28"/>
          <w:szCs w:val="28"/>
          <w:shd w:val="clear" w:color="auto" w:fill="FFFFFF"/>
        </w:rPr>
        <w:t>чебное пособие / В.</w:t>
      </w:r>
      <w:r w:rsidRPr="005D427E">
        <w:rPr>
          <w:sz w:val="28"/>
          <w:szCs w:val="28"/>
          <w:shd w:val="clear" w:color="auto" w:fill="FFFFFF"/>
        </w:rPr>
        <w:t xml:space="preserve">М. </w:t>
      </w:r>
      <w:proofErr w:type="spellStart"/>
      <w:r w:rsidRPr="005D427E">
        <w:rPr>
          <w:sz w:val="28"/>
          <w:szCs w:val="28"/>
          <w:shd w:val="clear" w:color="auto" w:fill="FFFFFF"/>
        </w:rPr>
        <w:t>Кожухар</w:t>
      </w:r>
      <w:proofErr w:type="spellEnd"/>
      <w:r w:rsidRPr="005D427E">
        <w:rPr>
          <w:sz w:val="28"/>
          <w:szCs w:val="28"/>
          <w:shd w:val="clear" w:color="auto" w:fill="FFFFFF"/>
        </w:rPr>
        <w:t>. - М.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  <w:shd w:val="clear" w:color="auto" w:fill="FFFFFF"/>
        </w:rPr>
        <w:t>:</w:t>
      </w:r>
      <w:proofErr w:type="gramEnd"/>
      <w:r w:rsidRPr="005D427E">
        <w:rPr>
          <w:sz w:val="28"/>
          <w:szCs w:val="28"/>
          <w:shd w:val="clear" w:color="auto" w:fill="FFFFFF"/>
        </w:rPr>
        <w:t xml:space="preserve"> Дашков и К, 2013. - 216 с. </w:t>
      </w:r>
      <w:r w:rsidRPr="005D427E">
        <w:rPr>
          <w:sz w:val="28"/>
          <w:szCs w:val="28"/>
        </w:rPr>
        <w:t xml:space="preserve">- Режим доступа:  </w:t>
      </w:r>
      <w:hyperlink r:id="rId18" w:history="1">
        <w:r w:rsidRPr="005D427E">
          <w:rPr>
            <w:color w:val="0000FF"/>
            <w:sz w:val="28"/>
            <w:szCs w:val="28"/>
            <w:u w:val="single"/>
          </w:rPr>
          <w:t>http://znanium.com/bookread.php?book=415587</w:t>
        </w:r>
      </w:hyperlink>
      <w:r>
        <w:rPr>
          <w:sz w:val="28"/>
          <w:szCs w:val="28"/>
        </w:rPr>
        <w:t>.</w:t>
      </w:r>
    </w:p>
    <w:p w:rsidR="00DF3D35" w:rsidRPr="00044B4E" w:rsidRDefault="00DF3D35" w:rsidP="00DF3D35">
      <w:pPr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contextualSpacing/>
        <w:jc w:val="both"/>
        <w:rPr>
          <w:color w:val="555555"/>
          <w:sz w:val="28"/>
          <w:szCs w:val="28"/>
        </w:rPr>
      </w:pPr>
      <w:proofErr w:type="spellStart"/>
      <w:r w:rsidRPr="00044B4E">
        <w:rPr>
          <w:rFonts w:eastAsia="Calibri"/>
          <w:sz w:val="28"/>
          <w:szCs w:val="28"/>
        </w:rPr>
        <w:t>Княжицкая</w:t>
      </w:r>
      <w:proofErr w:type="spellEnd"/>
      <w:r w:rsidRPr="00044B4E">
        <w:rPr>
          <w:rFonts w:eastAsia="Calibri"/>
          <w:sz w:val="28"/>
          <w:szCs w:val="28"/>
        </w:rPr>
        <w:t xml:space="preserve">, О.И. Ключевой ресурс интеллектуального капитала: научно-исследовательская работа / О. И. </w:t>
      </w:r>
      <w:proofErr w:type="spellStart"/>
      <w:r w:rsidRPr="00044B4E">
        <w:rPr>
          <w:rFonts w:eastAsia="Calibri"/>
          <w:sz w:val="28"/>
          <w:szCs w:val="28"/>
        </w:rPr>
        <w:t>Княжицкая</w:t>
      </w:r>
      <w:proofErr w:type="spellEnd"/>
      <w:r w:rsidRPr="00044B4E">
        <w:rPr>
          <w:rFonts w:eastAsia="Calibri"/>
          <w:sz w:val="28"/>
          <w:szCs w:val="28"/>
        </w:rPr>
        <w:t xml:space="preserve">. – Санкт-Петербург: Изд-во Санкт-Петербургского университета управления и экономики, 2015г. – 181 с. (2 экз.)  </w:t>
      </w:r>
      <w:hyperlink r:id="rId19" w:history="1">
        <w:r w:rsidRPr="00044B4E">
          <w:rPr>
            <w:rStyle w:val="ae"/>
            <w:rFonts w:eastAsia="Calibri"/>
            <w:sz w:val="28"/>
            <w:szCs w:val="28"/>
          </w:rPr>
          <w:t>http://lib.dvfu.ru:8080/lib/item?id=chamo:843841&amp;theme=FEFU</w:t>
        </w:r>
      </w:hyperlink>
    </w:p>
    <w:p w:rsidR="00DF3D35" w:rsidRPr="005D427E" w:rsidRDefault="00DF3D35" w:rsidP="00DF3D35">
      <w:pPr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Аникин, </w:t>
      </w:r>
      <w:r w:rsidRPr="005D427E">
        <w:rPr>
          <w:sz w:val="28"/>
          <w:szCs w:val="28"/>
        </w:rPr>
        <w:t xml:space="preserve">В.М. </w:t>
      </w:r>
      <w:r w:rsidRPr="005D427E">
        <w:rPr>
          <w:sz w:val="28"/>
          <w:szCs w:val="28"/>
          <w:shd w:val="clear" w:color="auto" w:fill="FFFFFF"/>
        </w:rPr>
        <w:t>Диссертация в зеркале автореферата [Электронный ресурс]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  <w:shd w:val="clear" w:color="auto" w:fill="FFFFFF"/>
        </w:rPr>
        <w:t>:</w:t>
      </w:r>
      <w:proofErr w:type="gramEnd"/>
      <w:r w:rsidRPr="005D427E">
        <w:rPr>
          <w:sz w:val="28"/>
          <w:szCs w:val="28"/>
          <w:shd w:val="clear" w:color="auto" w:fill="FFFFFF"/>
        </w:rPr>
        <w:t xml:space="preserve"> Методическое пособие для </w:t>
      </w:r>
      <w:proofErr w:type="spellStart"/>
      <w:r w:rsidRPr="005D427E">
        <w:rPr>
          <w:sz w:val="28"/>
          <w:szCs w:val="28"/>
          <w:shd w:val="clear" w:color="auto" w:fill="FFFFFF"/>
        </w:rPr>
        <w:t>аспир</w:t>
      </w:r>
      <w:proofErr w:type="spellEnd"/>
      <w:r w:rsidRPr="005D427E">
        <w:rPr>
          <w:sz w:val="28"/>
          <w:szCs w:val="28"/>
          <w:shd w:val="clear" w:color="auto" w:fill="FFFFFF"/>
        </w:rPr>
        <w:t xml:space="preserve">. и </w:t>
      </w:r>
      <w:proofErr w:type="spellStart"/>
      <w:r w:rsidRPr="005D427E">
        <w:rPr>
          <w:sz w:val="28"/>
          <w:szCs w:val="28"/>
          <w:shd w:val="clear" w:color="auto" w:fill="FFFFFF"/>
        </w:rPr>
        <w:t>соискат</w:t>
      </w:r>
      <w:proofErr w:type="spellEnd"/>
      <w:r w:rsidRPr="005D427E">
        <w:rPr>
          <w:sz w:val="28"/>
          <w:szCs w:val="28"/>
          <w:shd w:val="clear" w:color="auto" w:fill="FFFFFF"/>
        </w:rPr>
        <w:t>. учен</w:t>
      </w:r>
      <w:proofErr w:type="gramStart"/>
      <w:r w:rsidRPr="005D427E">
        <w:rPr>
          <w:sz w:val="28"/>
          <w:szCs w:val="28"/>
          <w:shd w:val="clear" w:color="auto" w:fill="FFFFFF"/>
        </w:rPr>
        <w:t>.</w:t>
      </w:r>
      <w:proofErr w:type="gramEnd"/>
      <w:r w:rsidRPr="005D427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D427E">
        <w:rPr>
          <w:sz w:val="28"/>
          <w:szCs w:val="28"/>
          <w:shd w:val="clear" w:color="auto" w:fill="FFFFFF"/>
        </w:rPr>
        <w:t>с</w:t>
      </w:r>
      <w:proofErr w:type="gramEnd"/>
      <w:r w:rsidRPr="005D427E">
        <w:rPr>
          <w:sz w:val="28"/>
          <w:szCs w:val="28"/>
          <w:shd w:val="clear" w:color="auto" w:fill="FFFFFF"/>
        </w:rPr>
        <w:t>тепени естественно-научных специальностей / В.М.</w:t>
      </w:r>
      <w:r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  <w:shd w:val="clear" w:color="auto" w:fill="FFFFFF"/>
        </w:rPr>
        <w:t>Аникин, Д.А.</w:t>
      </w:r>
      <w:r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  <w:shd w:val="clear" w:color="auto" w:fill="FFFFFF"/>
        </w:rPr>
        <w:t xml:space="preserve">Усанов - 3-e изд., </w:t>
      </w:r>
      <w:proofErr w:type="spellStart"/>
      <w:r w:rsidRPr="005D427E">
        <w:rPr>
          <w:sz w:val="28"/>
          <w:szCs w:val="28"/>
          <w:shd w:val="clear" w:color="auto" w:fill="FFFFFF"/>
        </w:rPr>
        <w:t>перераб</w:t>
      </w:r>
      <w:proofErr w:type="spellEnd"/>
      <w:r w:rsidRPr="005D427E">
        <w:rPr>
          <w:sz w:val="28"/>
          <w:szCs w:val="28"/>
          <w:shd w:val="clear" w:color="auto" w:fill="FFFFFF"/>
        </w:rPr>
        <w:t>. и доп. - М.</w:t>
      </w:r>
      <w:r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  <w:shd w:val="clear" w:color="auto" w:fill="FFFFFF"/>
        </w:rPr>
        <w:t>: НИЦ ИНФРА-М, 2013</w:t>
      </w:r>
      <w:r>
        <w:rPr>
          <w:sz w:val="28"/>
          <w:szCs w:val="28"/>
          <w:shd w:val="clear" w:color="auto" w:fill="FFFFFF"/>
        </w:rPr>
        <w:t xml:space="preserve">. – </w:t>
      </w:r>
      <w:r w:rsidRPr="005D427E">
        <w:rPr>
          <w:sz w:val="28"/>
          <w:szCs w:val="28"/>
          <w:shd w:val="clear" w:color="auto" w:fill="FFFFFF"/>
        </w:rPr>
        <w:t>128</w:t>
      </w:r>
      <w:r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  <w:shd w:val="clear" w:color="auto" w:fill="FFFFFF"/>
        </w:rPr>
        <w:t xml:space="preserve">с. </w:t>
      </w:r>
      <w:r w:rsidRPr="005D427E">
        <w:rPr>
          <w:sz w:val="28"/>
          <w:szCs w:val="28"/>
        </w:rPr>
        <w:t xml:space="preserve">- Режим доступа: </w:t>
      </w:r>
      <w:hyperlink r:id="rId20" w:history="1">
        <w:r w:rsidRPr="005D427E">
          <w:rPr>
            <w:color w:val="0000FF"/>
            <w:sz w:val="28"/>
            <w:szCs w:val="28"/>
            <w:u w:val="single"/>
          </w:rPr>
          <w:t>http://znanium.com/bookread.php?book=405567</w:t>
        </w:r>
      </w:hyperlink>
    </w:p>
    <w:p w:rsidR="00DF3D35" w:rsidRPr="005D427E" w:rsidRDefault="00DF3D35" w:rsidP="00DF3D35">
      <w:pPr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color w:val="555555"/>
          <w:sz w:val="28"/>
          <w:szCs w:val="28"/>
        </w:rPr>
      </w:pPr>
      <w:r w:rsidRPr="005D427E">
        <w:rPr>
          <w:sz w:val="28"/>
          <w:szCs w:val="28"/>
        </w:rPr>
        <w:t>Резник,</w:t>
      </w:r>
      <w:r>
        <w:rPr>
          <w:sz w:val="28"/>
          <w:szCs w:val="28"/>
        </w:rPr>
        <w:t xml:space="preserve"> С.</w:t>
      </w:r>
      <w:r w:rsidRPr="005D427E">
        <w:rPr>
          <w:sz w:val="28"/>
          <w:szCs w:val="28"/>
        </w:rPr>
        <w:t xml:space="preserve">Д. Аспирант вуза: технологии научного творчества и педагогической деятельности </w:t>
      </w:r>
      <w:r w:rsidRPr="005D427E">
        <w:rPr>
          <w:sz w:val="28"/>
          <w:szCs w:val="28"/>
          <w:shd w:val="clear" w:color="auto" w:fill="FFFFFF"/>
        </w:rPr>
        <w:t>[Электронный ресурс]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</w:rPr>
        <w:t>:</w:t>
      </w:r>
      <w:proofErr w:type="gramEnd"/>
      <w:r w:rsidRPr="005D427E">
        <w:rPr>
          <w:sz w:val="28"/>
          <w:szCs w:val="28"/>
        </w:rPr>
        <w:t xml:space="preserve"> учебное пособие / С.Д. Резник. - 2-e изд., </w:t>
      </w:r>
      <w:proofErr w:type="spellStart"/>
      <w:r w:rsidRPr="005D427E">
        <w:rPr>
          <w:sz w:val="28"/>
          <w:szCs w:val="28"/>
        </w:rPr>
        <w:t>перераб</w:t>
      </w:r>
      <w:proofErr w:type="spellEnd"/>
      <w:r w:rsidRPr="005D427E"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 xml:space="preserve"> </w:t>
      </w:r>
      <w:r w:rsidRPr="005D427E">
        <w:rPr>
          <w:sz w:val="28"/>
          <w:szCs w:val="28"/>
        </w:rPr>
        <w:t>:</w:t>
      </w:r>
      <w:proofErr w:type="gramEnd"/>
      <w:r w:rsidRPr="005D427E">
        <w:rPr>
          <w:sz w:val="28"/>
          <w:szCs w:val="28"/>
        </w:rPr>
        <w:t xml:space="preserve"> ИНФРА-М, 2011. - 520 с. - Режим доступа: </w:t>
      </w:r>
      <w:hyperlink r:id="rId21" w:history="1">
        <w:r w:rsidRPr="005D427E">
          <w:rPr>
            <w:color w:val="0000FF"/>
            <w:sz w:val="28"/>
            <w:szCs w:val="28"/>
            <w:u w:val="single"/>
          </w:rPr>
          <w:t>http://znanium.com/catalog.php?bookinfo=207257</w:t>
        </w:r>
      </w:hyperlink>
    </w:p>
    <w:p w:rsidR="00DF3D35" w:rsidRPr="00771A43" w:rsidRDefault="00DF3D35" w:rsidP="00DF3D35">
      <w:pPr>
        <w:tabs>
          <w:tab w:val="left" w:pos="993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DF3D35" w:rsidRPr="00771A43" w:rsidRDefault="005556E1" w:rsidP="005556E1">
      <w:pPr>
        <w:tabs>
          <w:tab w:val="left" w:pos="851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в) ресурсы </w:t>
      </w:r>
      <w:r w:rsidR="00DF3D35" w:rsidRPr="00771A43">
        <w:rPr>
          <w:rFonts w:eastAsia="Calibri"/>
          <w:b/>
          <w:sz w:val="28"/>
          <w:szCs w:val="28"/>
        </w:rPr>
        <w:t>информационно-телекоммуникационной сети «Интернет»</w:t>
      </w:r>
    </w:p>
    <w:p w:rsidR="00DF3D35" w:rsidRDefault="00973704" w:rsidP="00463FFB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hyperlink r:id="rId22" w:history="1">
        <w:r w:rsidR="00DF3D35" w:rsidRPr="00330C6A">
          <w:rPr>
            <w:rStyle w:val="ae"/>
            <w:rFonts w:eastAsia="Calibri"/>
            <w:sz w:val="28"/>
            <w:szCs w:val="28"/>
          </w:rPr>
          <w:t>http://elibrary.ru</w:t>
        </w:r>
      </w:hyperlink>
      <w:r w:rsidR="00DF3D35">
        <w:rPr>
          <w:sz w:val="28"/>
          <w:szCs w:val="28"/>
        </w:rPr>
        <w:t xml:space="preserve"> – </w:t>
      </w:r>
      <w:r w:rsidR="00DF3D35">
        <w:rPr>
          <w:rFonts w:eastAsia="Calibri"/>
          <w:sz w:val="28"/>
          <w:szCs w:val="28"/>
        </w:rPr>
        <w:t xml:space="preserve">Научная электронная библиотека </w:t>
      </w:r>
    </w:p>
    <w:p w:rsidR="00DF3D35" w:rsidRDefault="00973704" w:rsidP="00463FFB">
      <w:pPr>
        <w:numPr>
          <w:ilvl w:val="0"/>
          <w:numId w:val="14"/>
        </w:numPr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23" w:history="1">
        <w:r w:rsidR="00DF3D35" w:rsidRPr="000461B5">
          <w:rPr>
            <w:rStyle w:val="ae"/>
            <w:rFonts w:eastAsia="Calibri"/>
            <w:sz w:val="28"/>
            <w:szCs w:val="28"/>
          </w:rPr>
          <w:t>http://vsenauki.ru/</w:t>
        </w:r>
      </w:hyperlink>
      <w:r w:rsidR="00DF3D35">
        <w:rPr>
          <w:rFonts w:eastAsia="Calibri"/>
          <w:color w:val="FF0000"/>
          <w:sz w:val="28"/>
          <w:szCs w:val="28"/>
        </w:rPr>
        <w:t xml:space="preserve"> </w:t>
      </w:r>
      <w:r w:rsidR="00DF3D35">
        <w:rPr>
          <w:rFonts w:eastAsia="Calibri"/>
          <w:sz w:val="28"/>
          <w:szCs w:val="28"/>
        </w:rPr>
        <w:t>–</w:t>
      </w:r>
      <w:r w:rsidR="00DF3D35" w:rsidRPr="000461B5">
        <w:rPr>
          <w:rFonts w:eastAsia="Calibri"/>
          <w:sz w:val="28"/>
          <w:szCs w:val="28"/>
        </w:rPr>
        <w:t xml:space="preserve"> Электронный портал «Все науки».</w:t>
      </w:r>
    </w:p>
    <w:p w:rsidR="00DF3D35" w:rsidRPr="000461B5" w:rsidRDefault="00973704" w:rsidP="00463FFB">
      <w:pPr>
        <w:numPr>
          <w:ilvl w:val="0"/>
          <w:numId w:val="14"/>
        </w:numPr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24" w:history="1">
        <w:r w:rsidR="00DF3D35" w:rsidRPr="00B47B03">
          <w:rPr>
            <w:rStyle w:val="ae"/>
            <w:rFonts w:eastAsia="Calibri"/>
            <w:bCs/>
            <w:sz w:val="28"/>
            <w:szCs w:val="28"/>
          </w:rPr>
          <w:t>http://www.bibliotech.ru/</w:t>
        </w:r>
      </w:hyperlink>
      <w:r w:rsidR="00DF3D35">
        <w:rPr>
          <w:bCs/>
          <w:sz w:val="28"/>
          <w:szCs w:val="28"/>
        </w:rPr>
        <w:t xml:space="preserve"> </w:t>
      </w:r>
      <w:r w:rsidR="00DF3D35">
        <w:rPr>
          <w:rFonts w:eastAsia="Calibri"/>
          <w:sz w:val="28"/>
          <w:szCs w:val="28"/>
        </w:rPr>
        <w:t>–</w:t>
      </w:r>
      <w:r w:rsidR="00DF3D35">
        <w:rPr>
          <w:bCs/>
          <w:sz w:val="28"/>
          <w:szCs w:val="28"/>
        </w:rPr>
        <w:t xml:space="preserve"> </w:t>
      </w:r>
      <w:r w:rsidR="00DF3D35" w:rsidRPr="00B47B03">
        <w:rPr>
          <w:sz w:val="28"/>
          <w:szCs w:val="28"/>
        </w:rPr>
        <w:t>Эл</w:t>
      </w:r>
      <w:r w:rsidR="00DF3D35">
        <w:rPr>
          <w:sz w:val="28"/>
          <w:szCs w:val="28"/>
        </w:rPr>
        <w:t>е</w:t>
      </w:r>
      <w:r w:rsidR="00DF3D35" w:rsidRPr="00B47B03">
        <w:rPr>
          <w:sz w:val="28"/>
          <w:szCs w:val="28"/>
        </w:rPr>
        <w:t xml:space="preserve">ктронно-библиотечная система </w:t>
      </w:r>
      <w:proofErr w:type="spellStart"/>
      <w:r w:rsidR="00DF3D35" w:rsidRPr="00B47B03">
        <w:rPr>
          <w:sz w:val="28"/>
          <w:szCs w:val="28"/>
        </w:rPr>
        <w:t>БиблиоТех</w:t>
      </w:r>
      <w:proofErr w:type="spellEnd"/>
      <w:r w:rsidR="00DF3D35">
        <w:rPr>
          <w:sz w:val="28"/>
          <w:szCs w:val="28"/>
        </w:rPr>
        <w:t>.</w:t>
      </w:r>
    </w:p>
    <w:p w:rsidR="00DF3D35" w:rsidRDefault="00973704" w:rsidP="00463FFB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25" w:history="1">
        <w:r w:rsidR="00DF3D35" w:rsidRPr="00D10C72">
          <w:rPr>
            <w:rStyle w:val="ae"/>
            <w:rFonts w:eastAsia="Calibri"/>
            <w:sz w:val="28"/>
            <w:szCs w:val="28"/>
          </w:rPr>
          <w:t>http://www.dart-europe.eu</w:t>
        </w:r>
      </w:hyperlink>
      <w:r w:rsidR="00DF3D35">
        <w:rPr>
          <w:rFonts w:eastAsia="Calibri"/>
          <w:sz w:val="28"/>
          <w:szCs w:val="28"/>
        </w:rPr>
        <w:t xml:space="preserve"> – Портал электронных тезисов.</w:t>
      </w:r>
    </w:p>
    <w:p w:rsidR="00DF3D35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26" w:history="1">
        <w:r w:rsidR="00DF3D35" w:rsidRPr="0043329E">
          <w:rPr>
            <w:rStyle w:val="ae"/>
            <w:rFonts w:eastAsia="Calibri"/>
            <w:sz w:val="28"/>
            <w:szCs w:val="28"/>
          </w:rPr>
          <w:t>http://www.dissercat.com</w:t>
        </w:r>
      </w:hyperlink>
      <w:r w:rsidR="00DF3D35" w:rsidRPr="0043329E">
        <w:rPr>
          <w:rFonts w:eastAsia="Calibri"/>
          <w:sz w:val="28"/>
          <w:szCs w:val="28"/>
        </w:rPr>
        <w:t xml:space="preserve"> – Электронная библиотека диссертаций</w:t>
      </w:r>
      <w:r w:rsidR="00DF3D35">
        <w:rPr>
          <w:rFonts w:eastAsia="Calibri"/>
          <w:sz w:val="28"/>
          <w:szCs w:val="28"/>
        </w:rPr>
        <w:t>.</w:t>
      </w:r>
    </w:p>
    <w:p w:rsidR="00DF3D35" w:rsidRPr="0043329E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27" w:history="1">
        <w:r w:rsidR="00DF3D35" w:rsidRPr="0043329E">
          <w:rPr>
            <w:rStyle w:val="ae"/>
            <w:rFonts w:eastAsia="Calibri"/>
            <w:sz w:val="28"/>
            <w:szCs w:val="28"/>
            <w:lang w:val="en-US"/>
          </w:rPr>
          <w:t>http</w:t>
        </w:r>
        <w:r w:rsidR="00DF3D35" w:rsidRPr="0043329E">
          <w:rPr>
            <w:rStyle w:val="ae"/>
            <w:rFonts w:eastAsia="Calibri"/>
            <w:sz w:val="28"/>
            <w:szCs w:val="28"/>
          </w:rPr>
          <w:t>://</w:t>
        </w:r>
        <w:r w:rsidR="00DF3D35" w:rsidRPr="0043329E">
          <w:rPr>
            <w:rStyle w:val="ae"/>
            <w:rFonts w:eastAsia="Calibri"/>
            <w:sz w:val="28"/>
            <w:szCs w:val="28"/>
            <w:lang w:val="en-US"/>
          </w:rPr>
          <w:t>www</w:t>
        </w:r>
        <w:r w:rsidR="00DF3D35" w:rsidRPr="0043329E">
          <w:rPr>
            <w:rStyle w:val="ae"/>
            <w:rFonts w:eastAsia="Calibri"/>
            <w:sz w:val="28"/>
            <w:szCs w:val="28"/>
          </w:rPr>
          <w:t>.</w:t>
        </w:r>
        <w:proofErr w:type="spellStart"/>
        <w:r w:rsidR="00DF3D35" w:rsidRPr="0043329E">
          <w:rPr>
            <w:rStyle w:val="ae"/>
            <w:rFonts w:eastAsia="Calibri"/>
            <w:sz w:val="28"/>
            <w:szCs w:val="28"/>
            <w:lang w:val="en-US"/>
          </w:rPr>
          <w:t>rsl</w:t>
        </w:r>
        <w:proofErr w:type="spellEnd"/>
        <w:r w:rsidR="00DF3D35" w:rsidRPr="0043329E">
          <w:rPr>
            <w:rStyle w:val="ae"/>
            <w:rFonts w:eastAsia="Calibri"/>
            <w:sz w:val="28"/>
            <w:szCs w:val="28"/>
          </w:rPr>
          <w:t>.</w:t>
        </w:r>
        <w:proofErr w:type="spellStart"/>
        <w:r w:rsidR="00DF3D35" w:rsidRPr="0043329E">
          <w:rPr>
            <w:rStyle w:val="ae"/>
            <w:rFonts w:eastAsia="Calibri"/>
            <w:sz w:val="28"/>
            <w:szCs w:val="28"/>
            <w:lang w:val="en-US"/>
          </w:rPr>
          <w:t>ru</w:t>
        </w:r>
        <w:proofErr w:type="spellEnd"/>
        <w:r w:rsidR="00DF3D35" w:rsidRPr="0043329E">
          <w:rPr>
            <w:rStyle w:val="ae"/>
            <w:rFonts w:eastAsia="Calibri"/>
            <w:sz w:val="28"/>
            <w:szCs w:val="28"/>
          </w:rPr>
          <w:t>/</w:t>
        </w:r>
      </w:hyperlink>
      <w:r w:rsidR="00DF3D35" w:rsidRPr="0043329E">
        <w:rPr>
          <w:sz w:val="28"/>
          <w:szCs w:val="28"/>
        </w:rPr>
        <w:t xml:space="preserve"> </w:t>
      </w:r>
      <w:r w:rsidR="00DF3D35" w:rsidRPr="0043329E">
        <w:rPr>
          <w:rFonts w:eastAsia="Calibri"/>
          <w:sz w:val="28"/>
          <w:szCs w:val="28"/>
        </w:rPr>
        <w:t>–</w:t>
      </w:r>
      <w:r w:rsidR="00DF3D35">
        <w:rPr>
          <w:rFonts w:eastAsia="Calibri"/>
          <w:sz w:val="28"/>
          <w:szCs w:val="28"/>
        </w:rPr>
        <w:t xml:space="preserve"> Ро</w:t>
      </w:r>
      <w:r w:rsidR="00DF3D35" w:rsidRPr="0043329E">
        <w:rPr>
          <w:snapToGrid w:val="0"/>
          <w:sz w:val="28"/>
          <w:szCs w:val="28"/>
        </w:rPr>
        <w:t>ссийск</w:t>
      </w:r>
      <w:r w:rsidR="00DF3D35">
        <w:rPr>
          <w:snapToGrid w:val="0"/>
          <w:sz w:val="28"/>
          <w:szCs w:val="28"/>
        </w:rPr>
        <w:t>ая</w:t>
      </w:r>
      <w:r w:rsidR="00DF3D35" w:rsidRPr="0043329E">
        <w:rPr>
          <w:snapToGrid w:val="0"/>
          <w:sz w:val="28"/>
          <w:szCs w:val="28"/>
        </w:rPr>
        <w:t xml:space="preserve"> государственн</w:t>
      </w:r>
      <w:r w:rsidR="00DF3D35">
        <w:rPr>
          <w:snapToGrid w:val="0"/>
          <w:sz w:val="28"/>
          <w:szCs w:val="28"/>
        </w:rPr>
        <w:t>ая</w:t>
      </w:r>
      <w:r w:rsidR="00DF3D35" w:rsidRPr="0043329E">
        <w:rPr>
          <w:snapToGrid w:val="0"/>
          <w:sz w:val="28"/>
          <w:szCs w:val="28"/>
        </w:rPr>
        <w:t xml:space="preserve"> библиоте</w:t>
      </w:r>
      <w:r w:rsidR="00DF3D35">
        <w:rPr>
          <w:snapToGrid w:val="0"/>
          <w:sz w:val="28"/>
          <w:szCs w:val="28"/>
        </w:rPr>
        <w:t>ка.</w:t>
      </w:r>
    </w:p>
    <w:p w:rsidR="00463FFB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28" w:history="1">
        <w:r w:rsidR="00DF3D35" w:rsidRPr="00B47B03">
          <w:rPr>
            <w:rStyle w:val="ae"/>
            <w:rFonts w:eastAsia="Calibri"/>
            <w:sz w:val="28"/>
            <w:szCs w:val="28"/>
            <w:lang w:val="en-US"/>
          </w:rPr>
          <w:t>http</w:t>
        </w:r>
        <w:r w:rsidR="00DF3D35" w:rsidRPr="00B47B03">
          <w:rPr>
            <w:rStyle w:val="ae"/>
            <w:rFonts w:eastAsia="Calibri"/>
            <w:sz w:val="28"/>
            <w:szCs w:val="28"/>
          </w:rPr>
          <w:t>://</w:t>
        </w:r>
        <w:r w:rsidR="00DF3D35" w:rsidRPr="00B47B03">
          <w:rPr>
            <w:rStyle w:val="ae"/>
            <w:rFonts w:eastAsia="Calibri"/>
            <w:sz w:val="28"/>
            <w:szCs w:val="28"/>
            <w:lang w:val="en-US"/>
          </w:rPr>
          <w:t>window</w:t>
        </w:r>
        <w:r w:rsidR="00DF3D35" w:rsidRPr="00B47B03">
          <w:rPr>
            <w:rStyle w:val="ae"/>
            <w:rFonts w:eastAsia="Calibri"/>
            <w:sz w:val="28"/>
            <w:szCs w:val="28"/>
          </w:rPr>
          <w:t>.</w:t>
        </w:r>
        <w:proofErr w:type="spellStart"/>
        <w:r w:rsidR="00DF3D35" w:rsidRPr="00B47B03">
          <w:rPr>
            <w:rStyle w:val="ae"/>
            <w:rFonts w:eastAsia="Calibri"/>
            <w:sz w:val="28"/>
            <w:szCs w:val="28"/>
            <w:lang w:val="en-US"/>
          </w:rPr>
          <w:t>edu</w:t>
        </w:r>
        <w:proofErr w:type="spellEnd"/>
        <w:r w:rsidR="00DF3D35" w:rsidRPr="00B47B03">
          <w:rPr>
            <w:rStyle w:val="ae"/>
            <w:rFonts w:eastAsia="Calibri"/>
            <w:sz w:val="28"/>
            <w:szCs w:val="28"/>
          </w:rPr>
          <w:t>.</w:t>
        </w:r>
        <w:proofErr w:type="spellStart"/>
        <w:r w:rsidR="00DF3D35" w:rsidRPr="00B47B03">
          <w:rPr>
            <w:rStyle w:val="ae"/>
            <w:rFonts w:eastAsia="Calibri"/>
            <w:sz w:val="28"/>
            <w:szCs w:val="28"/>
            <w:lang w:val="en-US"/>
          </w:rPr>
          <w:t>ru</w:t>
        </w:r>
        <w:proofErr w:type="spellEnd"/>
        <w:r w:rsidR="00DF3D35" w:rsidRPr="00B47B03">
          <w:rPr>
            <w:rStyle w:val="ae"/>
            <w:rFonts w:eastAsia="Calibri"/>
            <w:sz w:val="28"/>
            <w:szCs w:val="28"/>
          </w:rPr>
          <w:t>/</w:t>
        </w:r>
        <w:r w:rsidR="00DF3D35" w:rsidRPr="00B47B03">
          <w:rPr>
            <w:rStyle w:val="ae"/>
            <w:rFonts w:eastAsia="Calibri"/>
            <w:sz w:val="28"/>
            <w:szCs w:val="28"/>
            <w:lang w:val="en-US"/>
          </w:rPr>
          <w:t>window</w:t>
        </w:r>
        <w:r w:rsidR="00DF3D35" w:rsidRPr="00B47B03">
          <w:rPr>
            <w:rStyle w:val="ae"/>
            <w:rFonts w:eastAsia="Calibri"/>
            <w:sz w:val="28"/>
            <w:szCs w:val="28"/>
          </w:rPr>
          <w:t>/</w:t>
        </w:r>
        <w:r w:rsidR="00DF3D35" w:rsidRPr="00B47B03">
          <w:rPr>
            <w:rStyle w:val="ae"/>
            <w:rFonts w:eastAsia="Calibri"/>
            <w:sz w:val="28"/>
            <w:szCs w:val="28"/>
            <w:lang w:val="en-US"/>
          </w:rPr>
          <w:t>library</w:t>
        </w:r>
      </w:hyperlink>
      <w:r w:rsidR="00DF3D35" w:rsidRPr="00B47B03">
        <w:rPr>
          <w:sz w:val="28"/>
          <w:szCs w:val="28"/>
        </w:rPr>
        <w:t xml:space="preserve"> </w:t>
      </w:r>
      <w:r w:rsidR="00DF3D35" w:rsidRPr="0043329E">
        <w:rPr>
          <w:rFonts w:eastAsia="Calibri"/>
          <w:sz w:val="28"/>
          <w:szCs w:val="28"/>
        </w:rPr>
        <w:t>–</w:t>
      </w:r>
      <w:r w:rsidR="00DF3D35">
        <w:rPr>
          <w:rFonts w:eastAsia="Calibri"/>
          <w:sz w:val="28"/>
          <w:szCs w:val="28"/>
        </w:rPr>
        <w:t xml:space="preserve"> </w:t>
      </w:r>
      <w:r w:rsidR="00DF3D35">
        <w:rPr>
          <w:sz w:val="28"/>
          <w:szCs w:val="28"/>
        </w:rPr>
        <w:t>Информационная система «</w:t>
      </w:r>
      <w:r w:rsidR="00DF3D35" w:rsidRPr="00B47B03">
        <w:rPr>
          <w:sz w:val="28"/>
          <w:szCs w:val="28"/>
        </w:rPr>
        <w:t>Единое окно дос</w:t>
      </w:r>
      <w:r w:rsidR="00DF3D35">
        <w:rPr>
          <w:sz w:val="28"/>
          <w:szCs w:val="28"/>
        </w:rPr>
        <w:t>тупа к образовательным ресурсам».</w:t>
      </w:r>
    </w:p>
    <w:p w:rsidR="00463FFB" w:rsidRPr="00463FFB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29" w:history="1">
        <w:r w:rsidR="00463FFB" w:rsidRPr="00463FFB">
          <w:rPr>
            <w:rStyle w:val="ae"/>
            <w:sz w:val="28"/>
            <w:szCs w:val="28"/>
          </w:rPr>
          <w:t>http://www.ed.gov.ru/</w:t>
        </w:r>
      </w:hyperlink>
      <w:r w:rsidR="00463FFB" w:rsidRPr="00463FFB">
        <w:rPr>
          <w:color w:val="000000"/>
          <w:sz w:val="28"/>
          <w:szCs w:val="28"/>
        </w:rPr>
        <w:t xml:space="preserve"> Сайт Министерства образования РФ. </w:t>
      </w:r>
    </w:p>
    <w:p w:rsidR="00463FFB" w:rsidRPr="00463FFB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30" w:history="1">
        <w:r w:rsidR="00463FFB" w:rsidRPr="00463FFB">
          <w:rPr>
            <w:rStyle w:val="ae"/>
            <w:sz w:val="28"/>
            <w:szCs w:val="28"/>
          </w:rPr>
          <w:t>http://dis.finansy.ru/</w:t>
        </w:r>
      </w:hyperlink>
      <w:r w:rsidR="00463FFB" w:rsidRPr="00463FFB">
        <w:rPr>
          <w:color w:val="000000"/>
          <w:sz w:val="28"/>
          <w:szCs w:val="28"/>
        </w:rPr>
        <w:t xml:space="preserve"> В помощь аспирантам: пособие по оформлению научных работ</w:t>
      </w:r>
      <w:r w:rsidR="00463FFB">
        <w:rPr>
          <w:color w:val="000000"/>
          <w:sz w:val="28"/>
          <w:szCs w:val="28"/>
        </w:rPr>
        <w:t>.</w:t>
      </w:r>
      <w:r w:rsidR="00463FFB" w:rsidRPr="00463FFB">
        <w:rPr>
          <w:color w:val="000000"/>
          <w:sz w:val="28"/>
          <w:szCs w:val="28"/>
        </w:rPr>
        <w:t xml:space="preserve"> </w:t>
      </w:r>
    </w:p>
    <w:p w:rsidR="00463FFB" w:rsidRPr="00463FFB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31" w:history="1">
        <w:r w:rsidR="00463FFB" w:rsidRPr="00463FFB">
          <w:rPr>
            <w:rStyle w:val="ae"/>
            <w:sz w:val="28"/>
            <w:szCs w:val="28"/>
          </w:rPr>
          <w:t>http://www.aspirinby.org/index.php</w:t>
        </w:r>
      </w:hyperlink>
      <w:r w:rsidR="00463FFB">
        <w:rPr>
          <w:color w:val="000000"/>
          <w:sz w:val="28"/>
          <w:szCs w:val="28"/>
        </w:rPr>
        <w:t xml:space="preserve"> </w:t>
      </w:r>
      <w:r w:rsidR="00463FFB" w:rsidRPr="008173D1">
        <w:rPr>
          <w:color w:val="000000"/>
          <w:sz w:val="28"/>
          <w:szCs w:val="28"/>
        </w:rPr>
        <w:t>В помощь соискателю ученой степени</w:t>
      </w:r>
      <w:r w:rsidR="00463FFB">
        <w:rPr>
          <w:color w:val="000000"/>
          <w:sz w:val="28"/>
          <w:szCs w:val="28"/>
        </w:rPr>
        <w:t xml:space="preserve">. </w:t>
      </w:r>
    </w:p>
    <w:p w:rsidR="00463FFB" w:rsidRPr="00463FFB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32" w:history="1">
        <w:r w:rsidR="00463FFB" w:rsidRPr="00463FFB">
          <w:rPr>
            <w:rStyle w:val="ae"/>
            <w:sz w:val="28"/>
            <w:szCs w:val="28"/>
          </w:rPr>
          <w:t>http://www.inauka.ru/science</w:t>
        </w:r>
      </w:hyperlink>
      <w:r w:rsidR="00463FFB">
        <w:rPr>
          <w:color w:val="000000"/>
          <w:sz w:val="28"/>
          <w:szCs w:val="28"/>
        </w:rPr>
        <w:t xml:space="preserve"> </w:t>
      </w:r>
      <w:r w:rsidR="00463FFB" w:rsidRPr="008173D1">
        <w:rPr>
          <w:color w:val="000000"/>
          <w:sz w:val="28"/>
          <w:szCs w:val="28"/>
        </w:rPr>
        <w:t>Известия науки</w:t>
      </w:r>
      <w:r w:rsidR="00463FFB">
        <w:rPr>
          <w:color w:val="000000"/>
          <w:sz w:val="28"/>
          <w:szCs w:val="28"/>
        </w:rPr>
        <w:t xml:space="preserve">. </w:t>
      </w:r>
    </w:p>
    <w:p w:rsidR="00463FFB" w:rsidRPr="00463FFB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33" w:history="1">
        <w:r w:rsidR="00463FFB" w:rsidRPr="00463FFB">
          <w:rPr>
            <w:rStyle w:val="ae"/>
            <w:sz w:val="28"/>
            <w:szCs w:val="28"/>
          </w:rPr>
          <w:t>http://vak.ed.gov.ru/</w:t>
        </w:r>
      </w:hyperlink>
      <w:r w:rsidR="00463FFB">
        <w:rPr>
          <w:color w:val="000000"/>
          <w:sz w:val="28"/>
          <w:szCs w:val="28"/>
        </w:rPr>
        <w:t xml:space="preserve"> </w:t>
      </w:r>
      <w:r w:rsidR="00463FFB" w:rsidRPr="008173D1">
        <w:rPr>
          <w:color w:val="000000"/>
          <w:sz w:val="28"/>
          <w:szCs w:val="28"/>
        </w:rPr>
        <w:t>Высшая аттестационная комиссия Министерства образования Российской Федерации (официальный сайт ВАК России)</w:t>
      </w:r>
      <w:r w:rsidR="00463FFB">
        <w:rPr>
          <w:color w:val="000000"/>
          <w:sz w:val="28"/>
          <w:szCs w:val="28"/>
        </w:rPr>
        <w:t xml:space="preserve"> </w:t>
      </w:r>
    </w:p>
    <w:p w:rsidR="00463FFB" w:rsidRPr="00973704" w:rsidRDefault="00973704" w:rsidP="00463FFB">
      <w:pPr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r:id="rId34" w:history="1">
        <w:r w:rsidR="00463FFB" w:rsidRPr="00394C11">
          <w:rPr>
            <w:rStyle w:val="ae"/>
            <w:sz w:val="28"/>
            <w:szCs w:val="28"/>
          </w:rPr>
          <w:t>http://www.fips.ru</w:t>
        </w:r>
        <w:r w:rsidR="00394C11" w:rsidRPr="00394C11">
          <w:rPr>
            <w:rStyle w:val="ae"/>
            <w:sz w:val="28"/>
            <w:szCs w:val="28"/>
          </w:rPr>
          <w:t>/</w:t>
        </w:r>
      </w:hyperlink>
      <w:r w:rsidR="00463FFB">
        <w:rPr>
          <w:color w:val="000000"/>
          <w:sz w:val="28"/>
          <w:szCs w:val="28"/>
        </w:rPr>
        <w:t xml:space="preserve"> </w:t>
      </w:r>
      <w:r w:rsidR="00463FFB" w:rsidRPr="008173D1">
        <w:rPr>
          <w:color w:val="000000"/>
          <w:sz w:val="28"/>
          <w:szCs w:val="28"/>
        </w:rPr>
        <w:t>Федеральная служба по интеллектуальной собственности, патентам и товарным знакам (Роспатент)</w:t>
      </w:r>
      <w:r w:rsidR="00463FFB">
        <w:rPr>
          <w:color w:val="000000"/>
          <w:sz w:val="28"/>
          <w:szCs w:val="28"/>
        </w:rPr>
        <w:t>.</w:t>
      </w:r>
    </w:p>
    <w:p w:rsidR="00973704" w:rsidRDefault="00973704" w:rsidP="00973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Профессиональные базы данных и информационные </w:t>
      </w:r>
    </w:p>
    <w:p w:rsidR="00973704" w:rsidRDefault="00973704" w:rsidP="0097370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справочные системы</w:t>
      </w:r>
    </w:p>
    <w:p w:rsidR="00973704" w:rsidRDefault="00973704" w:rsidP="00973704">
      <w:pPr>
        <w:rPr>
          <w:highlight w:val="yellow"/>
        </w:rPr>
      </w:pPr>
    </w:p>
    <w:p w:rsidR="00973704" w:rsidRDefault="00973704" w:rsidP="00973704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  <w:lang w:val="en-US"/>
        </w:rPr>
        <w:t>Scopus</w:t>
      </w:r>
      <w:r w:rsidRPr="00973704">
        <w:rPr>
          <w:sz w:val="28"/>
          <w:szCs w:val="28"/>
        </w:rPr>
        <w:t xml:space="preserve"> </w:t>
      </w:r>
      <w:hyperlink r:id="rId35" w:history="1">
        <w:r>
          <w:rPr>
            <w:rStyle w:val="ae"/>
            <w:sz w:val="28"/>
            <w:szCs w:val="28"/>
          </w:rPr>
          <w:t>http://www.scopus.com/home.url</w:t>
        </w:r>
      </w:hyperlink>
      <w:r>
        <w:rPr>
          <w:sz w:val="28"/>
          <w:szCs w:val="28"/>
        </w:rPr>
        <w:t xml:space="preserve"> </w:t>
      </w:r>
    </w:p>
    <w:p w:rsidR="00973704" w:rsidRDefault="00973704" w:rsidP="00973704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Web of Science </w:t>
      </w:r>
      <w:hyperlink r:id="rId36" w:history="1">
        <w:r>
          <w:rPr>
            <w:rStyle w:val="ae"/>
            <w:sz w:val="28"/>
            <w:szCs w:val="28"/>
            <w:lang w:val="en-US"/>
          </w:rPr>
          <w:t>http://apps.webofknowledge.com/</w:t>
        </w:r>
      </w:hyperlink>
      <w:r>
        <w:rPr>
          <w:sz w:val="28"/>
          <w:szCs w:val="28"/>
          <w:lang w:val="en-US"/>
        </w:rPr>
        <w:t xml:space="preserve"> </w:t>
      </w:r>
    </w:p>
    <w:p w:rsidR="00973704" w:rsidRDefault="00973704" w:rsidP="00973704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37" w:history="1">
        <w:r>
          <w:rPr>
            <w:rStyle w:val="ae"/>
            <w:sz w:val="28"/>
            <w:szCs w:val="28"/>
          </w:rPr>
          <w:t>http://oversea.cnki.net/</w:t>
        </w:r>
      </w:hyperlink>
      <w:r>
        <w:rPr>
          <w:sz w:val="28"/>
          <w:szCs w:val="28"/>
        </w:rPr>
        <w:t xml:space="preserve"> </w:t>
      </w:r>
    </w:p>
    <w:p w:rsidR="00973704" w:rsidRDefault="00973704" w:rsidP="00973704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38" w:history="1">
        <w:r>
          <w:rPr>
            <w:rStyle w:val="ae"/>
            <w:sz w:val="28"/>
            <w:szCs w:val="28"/>
          </w:rPr>
          <w:t>http://diss.rsl.ru/</w:t>
        </w:r>
      </w:hyperlink>
      <w:r>
        <w:rPr>
          <w:sz w:val="28"/>
          <w:szCs w:val="28"/>
        </w:rPr>
        <w:t xml:space="preserve"> </w:t>
      </w:r>
    </w:p>
    <w:p w:rsidR="00973704" w:rsidRDefault="00973704" w:rsidP="00973704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данных EBSCO </w:t>
      </w:r>
      <w:hyperlink r:id="rId39" w:history="1">
        <w:r>
          <w:rPr>
            <w:rStyle w:val="ae"/>
            <w:sz w:val="28"/>
            <w:szCs w:val="28"/>
          </w:rPr>
          <w:t>http://search.ebscohost.com/</w:t>
        </w:r>
      </w:hyperlink>
      <w:r>
        <w:rPr>
          <w:sz w:val="28"/>
          <w:szCs w:val="28"/>
        </w:rPr>
        <w:t xml:space="preserve"> </w:t>
      </w:r>
    </w:p>
    <w:p w:rsidR="00973704" w:rsidRDefault="00973704" w:rsidP="00973704">
      <w:pPr>
        <w:rPr>
          <w:highlight w:val="yellow"/>
        </w:rPr>
      </w:pPr>
    </w:p>
    <w:p w:rsidR="00973704" w:rsidRPr="00463FFB" w:rsidRDefault="00973704" w:rsidP="00973704">
      <w:pPr>
        <w:tabs>
          <w:tab w:val="left" w:pos="993"/>
          <w:tab w:val="left" w:pos="1134"/>
        </w:tabs>
        <w:spacing w:line="360" w:lineRule="auto"/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E31DD8" w:rsidRDefault="00463FFB" w:rsidP="00463FFB">
      <w:pPr>
        <w:tabs>
          <w:tab w:val="left" w:pos="993"/>
          <w:tab w:val="left" w:pos="1134"/>
        </w:tabs>
        <w:spacing w:line="360" w:lineRule="auto"/>
        <w:contextualSpacing/>
        <w:jc w:val="both"/>
        <w:rPr>
          <w:rFonts w:eastAsia="Calibri"/>
          <w:b/>
          <w:sz w:val="28"/>
          <w:szCs w:val="28"/>
        </w:rPr>
      </w:pPr>
      <w:r w:rsidRPr="007C65EE">
        <w:rPr>
          <w:rFonts w:eastAsia="Calibri"/>
          <w:b/>
          <w:sz w:val="28"/>
          <w:szCs w:val="28"/>
        </w:rPr>
        <w:t>г) нормативная документация:</w:t>
      </w:r>
    </w:p>
    <w:p w:rsidR="00B93849" w:rsidRPr="00B93849" w:rsidRDefault="00B93849" w:rsidP="00B93849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851" w:hanging="1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ГОСТ Р 7.0.5 - 2008 СИБИД Библиографическая ссылка;</w:t>
      </w:r>
    </w:p>
    <w:p w:rsidR="00B93849" w:rsidRPr="008F55CC" w:rsidRDefault="008F55CC" w:rsidP="008F55CC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142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ГОСТ Р 2.105 - 95 Единая система конструкторской документации. Общие требования к документам.</w:t>
      </w:r>
    </w:p>
    <w:p w:rsidR="008F55CC" w:rsidRPr="008F55CC" w:rsidRDefault="008F55CC" w:rsidP="008F55CC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142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ГОСТ 7.1</w:t>
      </w:r>
      <w:r w:rsidR="00B35E68">
        <w:rPr>
          <w:rFonts w:eastAsia="Calibri"/>
          <w:sz w:val="28"/>
          <w:szCs w:val="28"/>
        </w:rPr>
        <w:t xml:space="preserve"> - 2003 Библиографическая запись. Библиографическое описание. Общие требования и правила составления.</w:t>
      </w:r>
    </w:p>
    <w:p w:rsidR="004262CB" w:rsidRPr="004262CB" w:rsidRDefault="008F55CC" w:rsidP="004262CB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142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ГОСТ Р 1.5 </w:t>
      </w:r>
      <w:r w:rsidR="004262CB">
        <w:rPr>
          <w:rFonts w:eastAsia="Calibri"/>
          <w:sz w:val="28"/>
          <w:szCs w:val="28"/>
        </w:rPr>
        <w:t>- 2001 Общие требования к построению, изложению, оформлению, содержанию и обозначению.</w:t>
      </w:r>
    </w:p>
    <w:p w:rsidR="008F55CC" w:rsidRPr="008F55CC" w:rsidRDefault="008F55CC" w:rsidP="008F55CC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142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ГОСТ 7.11</w:t>
      </w:r>
      <w:r w:rsidR="004262CB">
        <w:rPr>
          <w:rFonts w:eastAsia="Calibri"/>
          <w:sz w:val="28"/>
          <w:szCs w:val="28"/>
        </w:rPr>
        <w:t xml:space="preserve"> - 2004 СИБИД Библиографическая запись. Сокращение слов и словосочетаний на иностранных европейских языках.</w:t>
      </w:r>
    </w:p>
    <w:p w:rsidR="00463FFB" w:rsidRPr="008F55CC" w:rsidRDefault="008F55CC" w:rsidP="00463FFB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142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ГОСТ 7.12</w:t>
      </w:r>
      <w:r w:rsidR="00A91C0F">
        <w:rPr>
          <w:rFonts w:eastAsia="Calibri"/>
          <w:sz w:val="28"/>
          <w:szCs w:val="28"/>
        </w:rPr>
        <w:t xml:space="preserve"> - 93 СИБИД Библиографическая запись. Сокращение слов на русском языке.</w:t>
      </w:r>
    </w:p>
    <w:p w:rsidR="00DF3D35" w:rsidRPr="00771A43" w:rsidRDefault="00463FFB" w:rsidP="00BE570B">
      <w:pPr>
        <w:tabs>
          <w:tab w:val="left" w:pos="426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E570B">
        <w:rPr>
          <w:b/>
          <w:sz w:val="28"/>
          <w:szCs w:val="28"/>
        </w:rPr>
        <w:t>) информационные технологии и программное обеспечение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44"/>
        <w:gridCol w:w="5068"/>
      </w:tblGrid>
      <w:tr w:rsidR="00DF3D35" w:rsidRPr="007F7C2E" w:rsidTr="00A56C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D35" w:rsidRPr="007F7C2E" w:rsidRDefault="00DF3D35" w:rsidP="00A56C74">
            <w:pPr>
              <w:tabs>
                <w:tab w:val="left" w:pos="0"/>
                <w:tab w:val="right" w:leader="underscore" w:pos="9639"/>
              </w:tabs>
              <w:suppressAutoHyphens/>
              <w:jc w:val="both"/>
            </w:pPr>
            <w:r w:rsidRPr="007F7C2E"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D35" w:rsidRPr="007F7C2E" w:rsidRDefault="00DF3D35" w:rsidP="00A56C74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7F7C2E">
              <w:rPr>
                <w:bCs/>
              </w:rPr>
              <w:t>Место расположения компьютерной техники, на которой установлено программное обеспечение, количество рабочих мест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D35" w:rsidRPr="00F56035" w:rsidRDefault="00DF3D35" w:rsidP="00F56035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F56035">
              <w:rPr>
                <w:bCs/>
              </w:rPr>
              <w:t>Перечень программного обеспечения</w:t>
            </w:r>
          </w:p>
        </w:tc>
      </w:tr>
      <w:tr w:rsidR="00DF3D35" w:rsidRPr="007F7C2E" w:rsidTr="00A56C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D35" w:rsidRPr="007F7C2E" w:rsidRDefault="00DF3D35" w:rsidP="00A56C74">
            <w:pPr>
              <w:tabs>
                <w:tab w:val="left" w:pos="0"/>
                <w:tab w:val="right" w:leader="underscore" w:pos="9639"/>
              </w:tabs>
              <w:suppressAutoHyphens/>
              <w:jc w:val="both"/>
            </w:pPr>
            <w:r w:rsidRPr="007F7C2E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5" w:rsidRPr="00F56035" w:rsidRDefault="00F56035" w:rsidP="00F56035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F56035">
              <w:rPr>
                <w:bCs/>
              </w:rPr>
              <w:t xml:space="preserve">690922, Приморский край, г. Владивосток, остров Русский, полуостров Саперный, поселок Аякс, 10, корп. </w:t>
            </w:r>
            <w:r w:rsidRPr="00F56035">
              <w:rPr>
                <w:bCs/>
                <w:lang w:val="en-US"/>
              </w:rPr>
              <w:t>L</w:t>
            </w:r>
            <w:r w:rsidRPr="00F56035">
              <w:rPr>
                <w:bCs/>
              </w:rPr>
              <w:t xml:space="preserve">, </w:t>
            </w:r>
            <w:proofErr w:type="spellStart"/>
            <w:r w:rsidRPr="00F56035">
              <w:rPr>
                <w:bCs/>
              </w:rPr>
              <w:t>каб</w:t>
            </w:r>
            <w:proofErr w:type="spellEnd"/>
            <w:r w:rsidRPr="00F56035">
              <w:rPr>
                <w:bCs/>
              </w:rPr>
              <w:t xml:space="preserve">. </w:t>
            </w:r>
            <w:r w:rsidRPr="00F56035">
              <w:rPr>
                <w:bCs/>
                <w:lang w:val="en-US"/>
              </w:rPr>
              <w:t>L</w:t>
            </w:r>
            <w:r w:rsidRPr="00F56035">
              <w:rPr>
                <w:bCs/>
              </w:rPr>
              <w:t>201.</w:t>
            </w:r>
          </w:p>
          <w:p w:rsidR="00DF3D35" w:rsidRDefault="00F56035" w:rsidP="00F56035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F56035">
              <w:rPr>
                <w:bCs/>
              </w:rPr>
              <w:t>Лаборатор</w:t>
            </w:r>
            <w:r>
              <w:rPr>
                <w:bCs/>
              </w:rPr>
              <w:t xml:space="preserve">ия для проведения практических </w:t>
            </w:r>
            <w:r w:rsidRPr="00F56035">
              <w:rPr>
                <w:bCs/>
              </w:rPr>
              <w:t>занятий, групповых и индивидуальных консультаций, текущего контроля и промежуточной аттестации.</w:t>
            </w:r>
          </w:p>
          <w:p w:rsidR="00F56035" w:rsidRPr="00F56035" w:rsidRDefault="00F56035" w:rsidP="00F56035">
            <w:pPr>
              <w:jc w:val="both"/>
              <w:rPr>
                <w:color w:val="000000" w:themeColor="text1"/>
              </w:rPr>
            </w:pPr>
            <w:r w:rsidRPr="00F56035">
              <w:rPr>
                <w:color w:val="000000" w:themeColor="text1"/>
              </w:rPr>
              <w:t xml:space="preserve">Компьютер </w:t>
            </w:r>
            <w:proofErr w:type="spellStart"/>
            <w:r w:rsidRPr="00F56035">
              <w:rPr>
                <w:color w:val="000000" w:themeColor="text1"/>
              </w:rPr>
              <w:t>Lenovo</w:t>
            </w:r>
            <w:proofErr w:type="spellEnd"/>
            <w:r w:rsidRPr="00F56035">
              <w:rPr>
                <w:color w:val="000000" w:themeColor="text1"/>
              </w:rPr>
              <w:t xml:space="preserve"> C360G-i3-4130T 4GB DDR3-1600 SODIMM (1x4GB) 500 GB, клавиатура, компьютерная мышь - - 1 шт.</w:t>
            </w:r>
          </w:p>
          <w:p w:rsidR="00F56035" w:rsidRDefault="00F56035" w:rsidP="00F56035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bCs/>
              </w:rPr>
            </w:pPr>
          </w:p>
          <w:p w:rsidR="00F56035" w:rsidRPr="007F7C2E" w:rsidRDefault="00F56035" w:rsidP="00F56035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</w:rPr>
            </w:pP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Microsoft Office -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лицензия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Standard Enrollment № 62820593.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Дата окончания 2020-06-30. Родительская программа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Campus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3 49231495. Торговый посредник: JSC "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Softline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Trade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" Номер заказа торгового посредника: Tr000270647-18.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</w:rPr>
            </w:pP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Компас-3D договор 15-03-53 от 02.12.2015 Полная версия - Компас 3D v17. 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Key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566798581 (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Vendor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46707). Количество лицензий 250 штук.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</w:rPr>
            </w:pP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SolidWorks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Campus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500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сублицензионные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договор №15-04-101 от 23.12.2015 Срок действия лицензии бессрочно. Количество лицензий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– 500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штук.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  <w:lang w:val="en-US"/>
              </w:rPr>
            </w:pP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 xml:space="preserve">Adobe Creative Cloud for teams All Apps ALL Multiple Platforms Multi European Languages Team Licensing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Subscribtion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 xml:space="preserve"> Renewal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Контракт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№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ЭА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-667-17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от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08.02.2018.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  <w:lang w:val="en-US"/>
              </w:rPr>
            </w:pP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 xml:space="preserve">InDesign CC for teams All Apps ALL Multiple Platforms Multi European Languages Team Licensing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Subscribtion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 xml:space="preserve"> Renewal №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ЭА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-667-17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от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08.02.2018.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  <w:lang w:val="en-US"/>
              </w:rPr>
            </w:pP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 xml:space="preserve">Photoshop CC for teams All Apps ALL Multiple Platforms Multi European Languages Team Licensing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Subscribtion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 xml:space="preserve"> Renewal №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ЭА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-667-17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от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08.02.2018.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  <w:lang w:val="en-US"/>
              </w:rPr>
            </w:pP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 xml:space="preserve">Adobe Creative Cloud for teams All Apps ALL Multiple Platforms Multi European Languages Team Licensing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Subscribtion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 xml:space="preserve"> New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Контракт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№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ЭА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-667-17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от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08.02.2018.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  <w:lang w:val="en-US"/>
              </w:rPr>
            </w:pP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ESET NOD32 Secure Enterprise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Контракт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№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ЭА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-091-18 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от</w:t>
            </w:r>
            <w:r w:rsidRPr="00F56035">
              <w:rPr>
                <w:rFonts w:ascii="Times" w:hAnsi="Times" w:cs="Times"/>
                <w:color w:val="000000"/>
                <w:bdr w:val="none" w:sz="0" w:space="0" w:color="auto" w:frame="1"/>
                <w:lang w:val="en-US"/>
              </w:rPr>
              <w:t> 24.04.2018.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</w:rPr>
            </w:pP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AutoCAD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Electrical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2015. Срок действия лицензии 10.09.2020. № договора 110002048940 в личном кабинете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Autodesk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.</w:t>
            </w:r>
          </w:p>
          <w:p w:rsidR="00F56035" w:rsidRPr="00F56035" w:rsidRDefault="00F56035" w:rsidP="00F5603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num" w:pos="108"/>
              </w:tabs>
              <w:spacing w:after="160"/>
              <w:ind w:left="108" w:firstLine="0"/>
              <w:jc w:val="both"/>
              <w:rPr>
                <w:color w:val="000000"/>
              </w:rPr>
            </w:pP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Сублицензионное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соглашение </w:t>
            </w:r>
            <w:proofErr w:type="spellStart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>Blackboard</w:t>
            </w:r>
            <w:proofErr w:type="spellEnd"/>
            <w:r w:rsidRPr="00F56035">
              <w:rPr>
                <w:rFonts w:ascii="Times" w:hAnsi="Times" w:cs="Times"/>
                <w:color w:val="000000"/>
                <w:bdr w:val="none" w:sz="0" w:space="0" w:color="auto" w:frame="1"/>
              </w:rPr>
              <w:t xml:space="preserve"> № 2906/1 от 29.06.2012.</w:t>
            </w:r>
          </w:p>
          <w:p w:rsidR="00DF3D35" w:rsidRPr="00F56035" w:rsidRDefault="00DF3D35" w:rsidP="00F56035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bCs/>
              </w:rPr>
            </w:pPr>
          </w:p>
        </w:tc>
      </w:tr>
    </w:tbl>
    <w:p w:rsidR="00DF3D35" w:rsidRDefault="00DF3D35" w:rsidP="00DF3D35">
      <w:pPr>
        <w:tabs>
          <w:tab w:val="left" w:pos="426"/>
        </w:tabs>
        <w:suppressAutoHyphens/>
        <w:ind w:firstLine="567"/>
        <w:jc w:val="both"/>
        <w:rPr>
          <w:i/>
          <w:sz w:val="28"/>
          <w:szCs w:val="28"/>
        </w:rPr>
      </w:pPr>
    </w:p>
    <w:p w:rsidR="005B2065" w:rsidRDefault="005B2065" w:rsidP="00DF3D35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5B2065" w:rsidRDefault="005B2065" w:rsidP="00DF3D35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5B2065" w:rsidRDefault="005B2065" w:rsidP="00DF3D35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DF3D35" w:rsidRPr="005D427E" w:rsidRDefault="00821B47" w:rsidP="00DF3D35">
      <w:pPr>
        <w:tabs>
          <w:tab w:val="left" w:pos="426"/>
        </w:tabs>
        <w:suppressAutoHyphens/>
        <w:spacing w:line="360" w:lineRule="auto"/>
        <w:jc w:val="center"/>
        <w:rPr>
          <w:i/>
          <w:spacing w:val="-10"/>
          <w:sz w:val="28"/>
          <w:szCs w:val="28"/>
        </w:rPr>
      </w:pPr>
      <w:r>
        <w:rPr>
          <w:b/>
          <w:caps/>
          <w:sz w:val="28"/>
          <w:szCs w:val="28"/>
        </w:rPr>
        <w:t>8</w:t>
      </w:r>
      <w:r w:rsidR="00DF3D35">
        <w:rPr>
          <w:b/>
          <w:caps/>
          <w:sz w:val="28"/>
          <w:szCs w:val="28"/>
        </w:rPr>
        <w:t xml:space="preserve">. </w:t>
      </w:r>
      <w:r w:rsidR="00DF3D35" w:rsidRPr="005D427E">
        <w:rPr>
          <w:b/>
          <w:caps/>
          <w:sz w:val="28"/>
          <w:szCs w:val="28"/>
        </w:rPr>
        <w:t>МАТЕРИАЛЬНО-ТЕХНИЧЕСКОЕ обеспечение</w:t>
      </w:r>
    </w:p>
    <w:p w:rsidR="00DF3D35" w:rsidRDefault="00DF3D35" w:rsidP="00DF3D35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5D427E">
        <w:rPr>
          <w:b/>
          <w:caps/>
          <w:sz w:val="28"/>
          <w:szCs w:val="28"/>
        </w:rPr>
        <w:t xml:space="preserve">НАУЧНО-ИССЛЕДОВАТЕЛЬСКОЙ </w:t>
      </w:r>
      <w:r>
        <w:rPr>
          <w:b/>
          <w:caps/>
          <w:sz w:val="28"/>
          <w:szCs w:val="28"/>
        </w:rPr>
        <w:t>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75"/>
        <w:gridCol w:w="4414"/>
      </w:tblGrid>
      <w:tr w:rsidR="00DF3D35" w:rsidRPr="00022ED1" w:rsidTr="00A56C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35" w:rsidRPr="000220BD" w:rsidRDefault="00DF3D35" w:rsidP="00A5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24" w:right="34"/>
              <w:jc w:val="center"/>
            </w:pPr>
            <w:r w:rsidRPr="000220BD">
              <w:t xml:space="preserve">№ </w:t>
            </w:r>
            <w:r w:rsidRPr="00022ED1">
              <w:rPr>
                <w:spacing w:val="-3"/>
              </w:rPr>
              <w:t>п/п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35" w:rsidRPr="000220BD" w:rsidRDefault="00DF3D35" w:rsidP="005B2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022ED1">
              <w:rPr>
                <w:spacing w:val="-3"/>
              </w:rPr>
              <w:t xml:space="preserve">Наименование  оборудованных учебных кабинетов, объектов для проведения </w:t>
            </w:r>
            <w:r w:rsidR="00F56035">
              <w:rPr>
                <w:spacing w:val="-3"/>
              </w:rPr>
              <w:t>научно-исследовательской деятельности</w:t>
            </w:r>
            <w:r>
              <w:rPr>
                <w:spacing w:val="-3"/>
              </w:rPr>
              <w:t xml:space="preserve"> </w:t>
            </w:r>
            <w:r w:rsidRPr="00022ED1">
              <w:rPr>
                <w:spacing w:val="-3"/>
              </w:rPr>
              <w:t>с перечнем основного оборудования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35" w:rsidRPr="000220BD" w:rsidRDefault="00DF3D35" w:rsidP="005B2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022ED1">
              <w:rPr>
                <w:spacing w:val="-3"/>
              </w:rPr>
              <w:t xml:space="preserve">Адрес (местоположение) учебных кабинетов, объектов для проведения  </w:t>
            </w:r>
            <w:r w:rsidR="00F56035">
              <w:rPr>
                <w:spacing w:val="-3"/>
              </w:rPr>
              <w:t xml:space="preserve">научно-исследовательской деятельности </w:t>
            </w:r>
            <w:r w:rsidRPr="00022ED1">
              <w:rPr>
                <w:spacing w:val="-3"/>
              </w:rPr>
              <w:t>(с указанием номера помещения)</w:t>
            </w:r>
          </w:p>
        </w:tc>
      </w:tr>
      <w:tr w:rsidR="00DF3D35" w:rsidRPr="00022ED1" w:rsidTr="00A56C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35" w:rsidRPr="000220BD" w:rsidRDefault="00DF3D35" w:rsidP="00A5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 w:rsidRPr="000220BD"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35" w:rsidRPr="000220BD" w:rsidRDefault="00DF3D35" w:rsidP="00A5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35" w:rsidRPr="000220BD" w:rsidRDefault="00DF3D35" w:rsidP="00A5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3</w:t>
            </w:r>
          </w:p>
        </w:tc>
      </w:tr>
      <w:tr w:rsidR="00DF3D35" w:rsidRPr="00022ED1" w:rsidTr="00A56C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35" w:rsidRPr="00022ED1" w:rsidRDefault="00DF3D35" w:rsidP="00A56C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22ED1">
              <w:rPr>
                <w:b/>
              </w:rPr>
              <w:t>1.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35" w:rsidRDefault="00F56035" w:rsidP="00A56C74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>Лаборатория для проведения практических  занятий, групповых и индивидуальных консультаций, текущего контроля и промежуточной аттестации.</w:t>
            </w:r>
          </w:p>
          <w:p w:rsidR="00F56035" w:rsidRPr="00F56035" w:rsidRDefault="00F56035" w:rsidP="00F56035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>Помещение укомплектовано специализированной учебной мебелью (посадочных мест – 8)</w:t>
            </w:r>
          </w:p>
          <w:p w:rsidR="00F56035" w:rsidRDefault="00F56035" w:rsidP="00A56C74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 xml:space="preserve">Компьютер </w:t>
            </w:r>
            <w:proofErr w:type="spellStart"/>
            <w:r w:rsidRPr="00F56035">
              <w:rPr>
                <w:color w:val="000000"/>
                <w:spacing w:val="-4"/>
              </w:rPr>
              <w:t>Lenovo</w:t>
            </w:r>
            <w:proofErr w:type="spellEnd"/>
            <w:r w:rsidRPr="00F56035">
              <w:rPr>
                <w:color w:val="000000"/>
                <w:spacing w:val="-4"/>
              </w:rPr>
              <w:t xml:space="preserve"> C360G-i3-4130T 4GB DDR3-1600 SODIMM (1x4GB) 500 GB, клавиатура, компьютерная мышь - - 1 шт.</w:t>
            </w:r>
          </w:p>
          <w:p w:rsidR="00F56035" w:rsidRPr="00F56035" w:rsidRDefault="00F56035" w:rsidP="00F56035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>Доска аудиторная.</w:t>
            </w:r>
          </w:p>
          <w:p w:rsidR="00F56035" w:rsidRPr="00F56035" w:rsidRDefault="00F56035" w:rsidP="00F56035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>Экспериментальный стенд для исследования осевых газовых подшипников</w:t>
            </w:r>
          </w:p>
          <w:p w:rsidR="00F56035" w:rsidRPr="00F56035" w:rsidRDefault="00F56035" w:rsidP="00F56035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>Экспериментальный стенд для исследования радиальных газовых подшипников</w:t>
            </w:r>
          </w:p>
          <w:p w:rsidR="00F56035" w:rsidRPr="00F56035" w:rsidRDefault="00F56035" w:rsidP="00F56035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>Экспериментальный стенд по исследованию сопловых аппаратов</w:t>
            </w:r>
          </w:p>
          <w:p w:rsidR="00F56035" w:rsidRPr="00F56035" w:rsidRDefault="00F56035" w:rsidP="00F56035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>Экспериментальный стенд по исследования колебаний</w:t>
            </w:r>
          </w:p>
          <w:p w:rsidR="00F56035" w:rsidRPr="00F56035" w:rsidRDefault="00F56035" w:rsidP="00F56035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 xml:space="preserve">Экспериментальный стенд по исследованию </w:t>
            </w:r>
            <w:proofErr w:type="spellStart"/>
            <w:r w:rsidRPr="00F56035">
              <w:rPr>
                <w:color w:val="000000"/>
                <w:spacing w:val="-4"/>
              </w:rPr>
              <w:t>трибологических</w:t>
            </w:r>
            <w:proofErr w:type="spellEnd"/>
            <w:r w:rsidRPr="00F56035">
              <w:rPr>
                <w:color w:val="000000"/>
                <w:spacing w:val="-4"/>
              </w:rPr>
              <w:t xml:space="preserve"> характеристик</w:t>
            </w:r>
          </w:p>
          <w:p w:rsidR="00F56035" w:rsidRPr="00F56035" w:rsidRDefault="00F56035" w:rsidP="00F56035">
            <w:pPr>
              <w:jc w:val="both"/>
              <w:rPr>
                <w:color w:val="000000"/>
                <w:spacing w:val="-4"/>
              </w:rPr>
            </w:pPr>
            <w:r w:rsidRPr="00F56035">
              <w:rPr>
                <w:color w:val="000000"/>
                <w:spacing w:val="-4"/>
              </w:rPr>
              <w:t xml:space="preserve">Стенд для исследования вибрационных характеристик механизмов судовых энергетических установок в комплекте с торсионным лазерным виброметром </w:t>
            </w:r>
          </w:p>
          <w:p w:rsidR="00F56035" w:rsidRPr="00257B0C" w:rsidRDefault="00F56035" w:rsidP="00A56C74">
            <w:pPr>
              <w:jc w:val="both"/>
              <w:rPr>
                <w:color w:val="000000"/>
                <w:spacing w:val="-4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35" w:rsidRPr="00F56035" w:rsidRDefault="00F56035" w:rsidP="00F56035">
            <w:pPr>
              <w:jc w:val="both"/>
              <w:rPr>
                <w:bCs/>
                <w:color w:val="000000"/>
              </w:rPr>
            </w:pPr>
            <w:r w:rsidRPr="00F56035">
              <w:rPr>
                <w:bCs/>
                <w:color w:val="000000"/>
              </w:rPr>
              <w:t xml:space="preserve">690922, Приморский край, г. Владивосток, остров Русский, полуостров Саперный, поселок Аякс, 10, корп. </w:t>
            </w:r>
            <w:r w:rsidRPr="00F56035">
              <w:rPr>
                <w:bCs/>
                <w:color w:val="000000"/>
                <w:lang w:val="en-US"/>
              </w:rPr>
              <w:t>L</w:t>
            </w:r>
            <w:r w:rsidRPr="00F56035">
              <w:rPr>
                <w:bCs/>
                <w:color w:val="000000"/>
              </w:rPr>
              <w:t xml:space="preserve">, </w:t>
            </w:r>
            <w:proofErr w:type="spellStart"/>
            <w:r w:rsidRPr="00F56035">
              <w:rPr>
                <w:bCs/>
                <w:color w:val="000000"/>
              </w:rPr>
              <w:t>каб</w:t>
            </w:r>
            <w:proofErr w:type="spellEnd"/>
            <w:r w:rsidRPr="00F56035">
              <w:rPr>
                <w:bCs/>
                <w:color w:val="000000"/>
              </w:rPr>
              <w:t>.</w:t>
            </w:r>
            <w:r w:rsidRPr="00F56035">
              <w:rPr>
                <w:bCs/>
                <w:color w:val="000000"/>
                <w:lang w:val="en-US"/>
              </w:rPr>
              <w:t xml:space="preserve"> L</w:t>
            </w:r>
            <w:r w:rsidRPr="00F56035">
              <w:rPr>
                <w:bCs/>
                <w:color w:val="000000"/>
              </w:rPr>
              <w:t>201.</w:t>
            </w:r>
          </w:p>
          <w:p w:rsidR="00DF3D35" w:rsidRPr="00257B0C" w:rsidRDefault="00DF3D35" w:rsidP="00175348">
            <w:pPr>
              <w:jc w:val="both"/>
              <w:rPr>
                <w:color w:val="000000"/>
              </w:rPr>
            </w:pPr>
          </w:p>
        </w:tc>
      </w:tr>
    </w:tbl>
    <w:p w:rsidR="00136770" w:rsidRPr="00136770" w:rsidRDefault="00136770" w:rsidP="00DD7568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 w:val="28"/>
          <w:szCs w:val="28"/>
          <w:lang w:eastAsia="ar-SA"/>
        </w:rPr>
      </w:pPr>
    </w:p>
    <w:p w:rsidR="00E3099C" w:rsidRDefault="00E3099C" w:rsidP="00E3099C">
      <w:pPr>
        <w:pStyle w:val="a4"/>
        <w:spacing w:line="360" w:lineRule="auto"/>
        <w:ind w:left="0"/>
        <w:jc w:val="both"/>
        <w:rPr>
          <w:sz w:val="28"/>
        </w:rPr>
      </w:pPr>
    </w:p>
    <w:p w:rsidR="00260EF3" w:rsidRDefault="00260EF3" w:rsidP="00E3099C">
      <w:pPr>
        <w:pStyle w:val="a4"/>
        <w:spacing w:line="360" w:lineRule="auto"/>
        <w:ind w:left="0"/>
        <w:jc w:val="both"/>
        <w:rPr>
          <w:sz w:val="28"/>
        </w:rPr>
      </w:pPr>
    </w:p>
    <w:p w:rsidR="00260EF3" w:rsidRDefault="00260EF3" w:rsidP="00E3099C">
      <w:pPr>
        <w:pStyle w:val="a4"/>
        <w:spacing w:line="360" w:lineRule="auto"/>
        <w:ind w:left="0"/>
        <w:jc w:val="both"/>
        <w:rPr>
          <w:sz w:val="28"/>
        </w:rPr>
      </w:pPr>
    </w:p>
    <w:p w:rsidR="00260EF3" w:rsidRDefault="00260EF3" w:rsidP="00E3099C">
      <w:pPr>
        <w:pStyle w:val="a4"/>
        <w:spacing w:line="360" w:lineRule="auto"/>
        <w:ind w:left="0"/>
        <w:jc w:val="both"/>
        <w:rPr>
          <w:sz w:val="28"/>
        </w:rPr>
      </w:pPr>
    </w:p>
    <w:p w:rsidR="00260EF3" w:rsidRDefault="00260EF3" w:rsidP="00E3099C">
      <w:pPr>
        <w:pStyle w:val="a4"/>
        <w:spacing w:line="360" w:lineRule="auto"/>
        <w:ind w:left="0"/>
        <w:jc w:val="both"/>
        <w:rPr>
          <w:sz w:val="28"/>
        </w:rPr>
      </w:pPr>
    </w:p>
    <w:p w:rsidR="00260EF3" w:rsidRDefault="00260EF3" w:rsidP="00E3099C">
      <w:pPr>
        <w:pStyle w:val="a4"/>
        <w:spacing w:line="360" w:lineRule="auto"/>
        <w:ind w:left="0"/>
        <w:jc w:val="both"/>
        <w:rPr>
          <w:sz w:val="28"/>
        </w:rPr>
      </w:pPr>
    </w:p>
    <w:p w:rsidR="005B2065" w:rsidRDefault="005B2065" w:rsidP="00E3099C">
      <w:pPr>
        <w:pStyle w:val="a4"/>
        <w:spacing w:line="360" w:lineRule="auto"/>
        <w:ind w:left="0"/>
        <w:jc w:val="both"/>
        <w:rPr>
          <w:sz w:val="28"/>
        </w:rPr>
        <w:sectPr w:rsidR="005B2065" w:rsidSect="00ED4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EF3" w:rsidRPr="00316D67" w:rsidRDefault="00260EF3" w:rsidP="00260EF3">
      <w:pPr>
        <w:shd w:val="clear" w:color="auto" w:fill="FFFFFF"/>
        <w:ind w:right="-284"/>
        <w:jc w:val="right"/>
        <w:rPr>
          <w:sz w:val="28"/>
          <w:szCs w:val="28"/>
        </w:rPr>
      </w:pPr>
      <w:r w:rsidRPr="00B3589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60EF3" w:rsidRPr="008A1501" w:rsidRDefault="00260EF3" w:rsidP="00260EF3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3" name="Рисунок 7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EF3" w:rsidRPr="008A1501" w:rsidRDefault="00260EF3" w:rsidP="00260EF3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b/>
          <w:sz w:val="20"/>
          <w:szCs w:val="20"/>
        </w:rPr>
      </w:pPr>
    </w:p>
    <w:p w:rsidR="00260EF3" w:rsidRPr="008A1501" w:rsidRDefault="00260EF3" w:rsidP="00260EF3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260EF3" w:rsidRPr="008A1501" w:rsidRDefault="00260EF3" w:rsidP="00260EF3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260EF3" w:rsidRPr="008A1501" w:rsidRDefault="00260EF3" w:rsidP="00260EF3">
      <w:pPr>
        <w:shd w:val="clear" w:color="auto" w:fill="FFFFFF"/>
        <w:ind w:right="-284"/>
        <w:jc w:val="center"/>
        <w:rPr>
          <w:caps/>
        </w:rPr>
      </w:pPr>
      <w:r w:rsidRPr="008A1501">
        <w:t>МИНИСТЕРСТВО ОБРАЗОВАНИЯ И НАУКИ РОССИЙСКОЙ ФЕДЕРАЦИИ</w:t>
      </w:r>
    </w:p>
    <w:p w:rsidR="00260EF3" w:rsidRPr="008A1501" w:rsidRDefault="00260EF3" w:rsidP="00260EF3">
      <w:pPr>
        <w:jc w:val="center"/>
      </w:pPr>
      <w:r w:rsidRPr="008A1501">
        <w:t>Федеральное государственное автономное образовательное учреждение высшего образования</w:t>
      </w:r>
    </w:p>
    <w:p w:rsidR="00260EF3" w:rsidRPr="008A1501" w:rsidRDefault="00260EF3" w:rsidP="00260EF3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1501">
        <w:rPr>
          <w:b/>
          <w:bCs/>
          <w:sz w:val="28"/>
          <w:szCs w:val="28"/>
        </w:rPr>
        <w:t>«Дальневосточный федеральный университет»</w:t>
      </w:r>
    </w:p>
    <w:p w:rsidR="00260EF3" w:rsidRPr="008A1501" w:rsidRDefault="00260EF3" w:rsidP="00260EF3">
      <w:pPr>
        <w:shd w:val="clear" w:color="auto" w:fill="FFFFFF"/>
        <w:jc w:val="center"/>
        <w:rPr>
          <w:bCs/>
          <w:sz w:val="28"/>
          <w:szCs w:val="28"/>
        </w:rPr>
      </w:pPr>
      <w:r w:rsidRPr="008A1501">
        <w:rPr>
          <w:bCs/>
          <w:sz w:val="28"/>
          <w:szCs w:val="28"/>
        </w:rPr>
        <w:t>(ДВФУ)</w:t>
      </w:r>
    </w:p>
    <w:p w:rsidR="00260EF3" w:rsidRPr="008A1501" w:rsidRDefault="005B2065" w:rsidP="00260EF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076B61"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iSrBr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260EF3" w:rsidRPr="008A1501" w:rsidRDefault="00260EF3" w:rsidP="00260EF3">
      <w:pPr>
        <w:jc w:val="center"/>
        <w:rPr>
          <w:b/>
          <w:bCs/>
          <w:caps/>
        </w:rPr>
      </w:pPr>
      <w:r>
        <w:rPr>
          <w:b/>
          <w:bCs/>
          <w:caps/>
        </w:rPr>
        <w:t>ИНЖЕНЕРНАЯ школА</w:t>
      </w:r>
    </w:p>
    <w:p w:rsidR="00260EF3" w:rsidRPr="008A1501" w:rsidRDefault="00260EF3" w:rsidP="00260EF3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60EF3" w:rsidRPr="008A1501" w:rsidRDefault="00260EF3" w:rsidP="00BE71E3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8A1501">
        <w:rPr>
          <w:b/>
          <w:caps/>
          <w:sz w:val="28"/>
          <w:szCs w:val="28"/>
        </w:rPr>
        <w:t>ФОНД ОЦЕНОЧНЫХ СРЕДСТВ</w:t>
      </w:r>
    </w:p>
    <w:p w:rsidR="00260EF3" w:rsidRDefault="00260EF3" w:rsidP="00260EF3">
      <w:pPr>
        <w:suppressAutoHyphens/>
        <w:jc w:val="center"/>
        <w:rPr>
          <w:b/>
          <w:sz w:val="28"/>
          <w:szCs w:val="28"/>
        </w:rPr>
      </w:pPr>
      <w:r w:rsidRPr="008A1501">
        <w:rPr>
          <w:b/>
          <w:sz w:val="28"/>
          <w:szCs w:val="28"/>
        </w:rPr>
        <w:t xml:space="preserve">по </w:t>
      </w:r>
      <w:r w:rsidR="00BE71E3">
        <w:rPr>
          <w:b/>
          <w:sz w:val="28"/>
          <w:szCs w:val="28"/>
        </w:rPr>
        <w:t>научно-исследовательской деятельности</w:t>
      </w:r>
    </w:p>
    <w:p w:rsidR="00260EF3" w:rsidRDefault="00260EF3" w:rsidP="00260EF3">
      <w:pPr>
        <w:jc w:val="center"/>
        <w:rPr>
          <w:b/>
          <w:bCs/>
          <w:sz w:val="20"/>
          <w:szCs w:val="20"/>
        </w:rPr>
      </w:pPr>
      <w:r w:rsidRPr="008B4EB3">
        <w:rPr>
          <w:b/>
          <w:bCs/>
          <w:sz w:val="20"/>
          <w:szCs w:val="20"/>
        </w:rPr>
        <w:t>26.06.01</w:t>
      </w:r>
      <w:r>
        <w:rPr>
          <w:b/>
          <w:bCs/>
          <w:sz w:val="20"/>
          <w:szCs w:val="20"/>
        </w:rPr>
        <w:t xml:space="preserve"> </w:t>
      </w:r>
      <w:r w:rsidRPr="008B4EB3">
        <w:rPr>
          <w:b/>
          <w:bCs/>
          <w:sz w:val="20"/>
          <w:szCs w:val="20"/>
        </w:rPr>
        <w:t xml:space="preserve">Техника и технологии кораблестроения и водного транспорта </w:t>
      </w:r>
    </w:p>
    <w:p w:rsidR="00260EF3" w:rsidRDefault="00260EF3" w:rsidP="00260EF3">
      <w:pPr>
        <w:jc w:val="center"/>
        <w:rPr>
          <w:b/>
          <w:bCs/>
          <w:sz w:val="20"/>
          <w:szCs w:val="20"/>
        </w:rPr>
      </w:pPr>
      <w:r w:rsidRPr="008B4EB3">
        <w:rPr>
          <w:b/>
          <w:bCs/>
          <w:sz w:val="20"/>
          <w:szCs w:val="20"/>
        </w:rPr>
        <w:t xml:space="preserve">профиль </w:t>
      </w:r>
      <w:r w:rsidRPr="00065EA1">
        <w:rPr>
          <w:b/>
          <w:bCs/>
          <w:sz w:val="20"/>
          <w:szCs w:val="20"/>
        </w:rPr>
        <w:t>«Судовые энергетические установки и их элементы (главные и вспомогательные)».</w:t>
      </w:r>
    </w:p>
    <w:p w:rsidR="00260EF3" w:rsidRPr="008A1501" w:rsidRDefault="00260EF3" w:rsidP="00260EF3">
      <w:pPr>
        <w:jc w:val="center"/>
      </w:pPr>
    </w:p>
    <w:p w:rsidR="00260EF3" w:rsidRPr="008A1501" w:rsidRDefault="00260EF3" w:rsidP="00260EF3">
      <w:pPr>
        <w:jc w:val="center"/>
        <w:outlineLvl w:val="5"/>
        <w:rPr>
          <w:bCs/>
        </w:rPr>
      </w:pPr>
      <w:r w:rsidRPr="008A1501">
        <w:rPr>
          <w:bCs/>
        </w:rPr>
        <w:t>Форма подготовки (очная)</w:t>
      </w:r>
    </w:p>
    <w:p w:rsidR="00260EF3" w:rsidRPr="008A1501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60EF3" w:rsidRPr="008A1501" w:rsidRDefault="00260EF3" w:rsidP="00260EF3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8A1501">
        <w:rPr>
          <w:b/>
          <w:sz w:val="28"/>
          <w:szCs w:val="28"/>
        </w:rPr>
        <w:t>Владивосток</w:t>
      </w:r>
    </w:p>
    <w:p w:rsidR="00260EF3" w:rsidRPr="008A1501" w:rsidRDefault="00260EF3" w:rsidP="00260EF3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8A1501">
        <w:rPr>
          <w:b/>
          <w:caps/>
          <w:sz w:val="28"/>
          <w:szCs w:val="28"/>
        </w:rPr>
        <w:t>201</w:t>
      </w:r>
      <w:r>
        <w:rPr>
          <w:b/>
          <w:caps/>
          <w:sz w:val="28"/>
          <w:szCs w:val="28"/>
        </w:rPr>
        <w:t>8</w:t>
      </w:r>
    </w:p>
    <w:p w:rsidR="00AB0B41" w:rsidRDefault="00260EF3" w:rsidP="00AB0B41">
      <w:pPr>
        <w:spacing w:line="360" w:lineRule="auto"/>
        <w:jc w:val="center"/>
        <w:outlineLvl w:val="2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0B41" w:rsidRPr="00E11A36">
        <w:rPr>
          <w:rFonts w:eastAsia="Calibri"/>
          <w:b/>
          <w:bCs/>
          <w:sz w:val="28"/>
          <w:szCs w:val="28"/>
        </w:rPr>
        <w:t>Методические рекомендации,</w:t>
      </w:r>
      <w:r w:rsidR="00AB0B41">
        <w:rPr>
          <w:rFonts w:eastAsia="Calibri"/>
          <w:b/>
          <w:bCs/>
          <w:sz w:val="28"/>
          <w:szCs w:val="28"/>
        </w:rPr>
        <w:t xml:space="preserve"> </w:t>
      </w:r>
      <w:r w:rsidR="00AB0B41" w:rsidRPr="00E11A36">
        <w:rPr>
          <w:rFonts w:eastAsia="Calibri"/>
          <w:b/>
          <w:sz w:val="28"/>
          <w:szCs w:val="28"/>
        </w:rPr>
        <w:t>определяющие процедуры</w:t>
      </w:r>
      <w:r w:rsidR="00AB0B41">
        <w:rPr>
          <w:rFonts w:eastAsia="Calibri"/>
          <w:b/>
          <w:sz w:val="28"/>
          <w:szCs w:val="28"/>
        </w:rPr>
        <w:t xml:space="preserve"> оценивания результатов </w:t>
      </w:r>
      <w:r w:rsidR="00AB0B41" w:rsidRPr="00B9448B">
        <w:rPr>
          <w:rFonts w:eastAsia="Calibri"/>
          <w:b/>
          <w:sz w:val="28"/>
          <w:szCs w:val="28"/>
        </w:rPr>
        <w:t xml:space="preserve">научно-исследовательской деятельности </w:t>
      </w:r>
    </w:p>
    <w:p w:rsidR="00AB0B41" w:rsidRPr="006C2ACF" w:rsidRDefault="00AB0B41" w:rsidP="00AB0B41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6C2ACF">
        <w:rPr>
          <w:bCs/>
          <w:color w:val="auto"/>
          <w:sz w:val="28"/>
          <w:szCs w:val="28"/>
        </w:rPr>
        <w:t>Целью промежуточной аттестации является комплексная и объективная оценка компетенций, приобретенных аспирантами в процессе освоения ОП высшего образования - программ подготовки научно-педагогических кадров в аспирантуре.</w:t>
      </w:r>
    </w:p>
    <w:p w:rsidR="00AB0B41" w:rsidRPr="006C2ACF" w:rsidRDefault="00AB0B41" w:rsidP="00F56035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6C2ACF">
        <w:rPr>
          <w:bCs/>
          <w:color w:val="auto"/>
          <w:sz w:val="28"/>
          <w:szCs w:val="28"/>
        </w:rPr>
        <w:t>Промежуточная аттестация включает:</w:t>
      </w:r>
    </w:p>
    <w:p w:rsidR="00AB0B41" w:rsidRPr="006C2ACF" w:rsidRDefault="00AB0B41" w:rsidP="00AB0B41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6C2ACF">
        <w:rPr>
          <w:bCs/>
          <w:color w:val="auto"/>
          <w:sz w:val="28"/>
          <w:szCs w:val="28"/>
        </w:rPr>
        <w:t>−</w:t>
      </w:r>
      <w:r w:rsidRPr="006C2ACF">
        <w:rPr>
          <w:bCs/>
          <w:color w:val="auto"/>
          <w:sz w:val="28"/>
          <w:szCs w:val="28"/>
        </w:rPr>
        <w:tab/>
        <w:t>зачет по НИ</w:t>
      </w:r>
      <w:r w:rsidR="00F56035">
        <w:rPr>
          <w:bCs/>
          <w:color w:val="auto"/>
          <w:sz w:val="28"/>
          <w:szCs w:val="28"/>
        </w:rPr>
        <w:t>Д</w:t>
      </w:r>
      <w:r w:rsidRPr="006C2ACF">
        <w:rPr>
          <w:bCs/>
          <w:color w:val="auto"/>
          <w:sz w:val="28"/>
          <w:szCs w:val="28"/>
        </w:rPr>
        <w:t xml:space="preserve"> (с оценкой).</w:t>
      </w:r>
    </w:p>
    <w:p w:rsidR="00AB0B41" w:rsidRPr="006C2ACF" w:rsidRDefault="00AB0B41" w:rsidP="00AB0B41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  <w:r w:rsidRPr="006C2ACF">
        <w:rPr>
          <w:sz w:val="28"/>
          <w:szCs w:val="28"/>
        </w:rPr>
        <w:t xml:space="preserve">Зачет по </w:t>
      </w:r>
      <w:r w:rsidRPr="006C2ACF">
        <w:rPr>
          <w:sz w:val="28"/>
          <w:szCs w:val="28"/>
          <w:lang w:eastAsia="ar-SA"/>
        </w:rPr>
        <w:t>научно-исследовательской деятельности</w:t>
      </w:r>
      <w:r w:rsidRPr="006C2ACF">
        <w:rPr>
          <w:sz w:val="28"/>
          <w:szCs w:val="28"/>
        </w:rPr>
        <w:t xml:space="preserve"> выставляется на основании подтверждающих документов о выполнении аспирантом индивидуального учебного плана в части </w:t>
      </w:r>
      <w:r w:rsidRPr="006C2ACF">
        <w:rPr>
          <w:sz w:val="28"/>
          <w:szCs w:val="28"/>
          <w:lang w:eastAsia="ar-SA"/>
        </w:rPr>
        <w:t>научно-исследовательской деятельности</w:t>
      </w:r>
      <w:r w:rsidRPr="006C2ACF">
        <w:rPr>
          <w:sz w:val="28"/>
          <w:szCs w:val="28"/>
        </w:rPr>
        <w:t xml:space="preserve"> за соответствующий аттестационный период. </w:t>
      </w:r>
    </w:p>
    <w:p w:rsidR="004734E1" w:rsidRDefault="00AB0B41" w:rsidP="005B2065">
      <w:pPr>
        <w:tabs>
          <w:tab w:val="left" w:pos="108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C2ACF">
        <w:rPr>
          <w:sz w:val="28"/>
          <w:szCs w:val="28"/>
        </w:rPr>
        <w:t>Итоги НИД проходят обсуждение на заседании кафедры, являющейся ба</w:t>
      </w:r>
      <w:r w:rsidR="005B2065">
        <w:rPr>
          <w:sz w:val="28"/>
          <w:szCs w:val="28"/>
        </w:rPr>
        <w:t xml:space="preserve">зовой в подготовке аспирантов. </w:t>
      </w:r>
    </w:p>
    <w:p w:rsidR="005B2065" w:rsidRPr="005B2065" w:rsidRDefault="005B2065" w:rsidP="005B2065">
      <w:pPr>
        <w:tabs>
          <w:tab w:val="left" w:pos="108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B0B41" w:rsidRPr="00E71CB4" w:rsidRDefault="00AB0B41" w:rsidP="00AB0B41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E71CB4">
        <w:rPr>
          <w:rFonts w:eastAsia="Calibri"/>
          <w:b/>
          <w:sz w:val="28"/>
          <w:szCs w:val="28"/>
        </w:rPr>
        <w:t>Оценочные средства для текущего контроля</w:t>
      </w:r>
    </w:p>
    <w:p w:rsidR="00F56035" w:rsidRPr="00EA1978" w:rsidRDefault="00AB0B41" w:rsidP="005B2065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A1978">
        <w:rPr>
          <w:rFonts w:eastAsia="Calibri"/>
          <w:sz w:val="28"/>
          <w:szCs w:val="28"/>
        </w:rPr>
        <w:t>Основным оценочным средством текущего контроля научно-исследовательской деятельности является проверка заполненного аттестационного листа аспиранта. Обязательным считается участие</w:t>
      </w:r>
      <w:r>
        <w:rPr>
          <w:rFonts w:eastAsia="Calibri"/>
          <w:sz w:val="28"/>
          <w:szCs w:val="28"/>
        </w:rPr>
        <w:t xml:space="preserve"> аспиранта</w:t>
      </w:r>
      <w:r w:rsidRPr="00EA1978">
        <w:rPr>
          <w:rFonts w:eastAsia="Calibri"/>
          <w:sz w:val="28"/>
          <w:szCs w:val="28"/>
        </w:rPr>
        <w:t xml:space="preserve"> в конференциях для </w:t>
      </w:r>
      <w:r>
        <w:rPr>
          <w:rFonts w:eastAsia="Calibri"/>
          <w:sz w:val="28"/>
          <w:szCs w:val="28"/>
        </w:rPr>
        <w:t xml:space="preserve">проведения </w:t>
      </w:r>
      <w:r w:rsidRPr="00EA1978">
        <w:rPr>
          <w:rFonts w:eastAsia="Calibri"/>
          <w:sz w:val="28"/>
          <w:szCs w:val="28"/>
        </w:rPr>
        <w:t>апробации получаемых результатов</w:t>
      </w:r>
      <w:r>
        <w:rPr>
          <w:rFonts w:eastAsia="Calibri"/>
          <w:sz w:val="28"/>
          <w:szCs w:val="28"/>
        </w:rPr>
        <w:t>.</w:t>
      </w:r>
    </w:p>
    <w:p w:rsidR="00AB0B41" w:rsidRDefault="00AB0B41" w:rsidP="00AB0B41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AB0B41" w:rsidRPr="00E71CB4" w:rsidRDefault="00AB0B41" w:rsidP="00AB0B41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E71CB4">
        <w:rPr>
          <w:rFonts w:eastAsia="Calibri"/>
          <w:b/>
          <w:sz w:val="28"/>
          <w:szCs w:val="28"/>
        </w:rPr>
        <w:t>Оценочные средства для промежуточной аттестации</w:t>
      </w:r>
    </w:p>
    <w:p w:rsidR="00AB0B41" w:rsidRDefault="00AB0B41" w:rsidP="004452B2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  <w:r w:rsidRPr="006C2ACF">
        <w:rPr>
          <w:sz w:val="28"/>
          <w:szCs w:val="28"/>
        </w:rPr>
        <w:t>Количество баллов, выставляемое за реализацию конкретной формы научно-исследовательской деятельности, представлено в таблице</w:t>
      </w:r>
      <w:r>
        <w:rPr>
          <w:sz w:val="28"/>
          <w:szCs w:val="28"/>
        </w:rPr>
        <w:t xml:space="preserve"> 1</w:t>
      </w:r>
      <w:r w:rsidRPr="006C2ACF">
        <w:rPr>
          <w:sz w:val="28"/>
          <w:szCs w:val="28"/>
        </w:rPr>
        <w:t>.</w:t>
      </w:r>
    </w:p>
    <w:p w:rsidR="00AB0B41" w:rsidRPr="00CC357E" w:rsidRDefault="00AB0B41" w:rsidP="00AB0B41">
      <w:pPr>
        <w:pStyle w:val="31"/>
        <w:tabs>
          <w:tab w:val="left" w:pos="709"/>
        </w:tabs>
        <w:spacing w:after="0" w:line="360" w:lineRule="auto"/>
        <w:ind w:left="0"/>
        <w:jc w:val="both"/>
        <w:rPr>
          <w:sz w:val="28"/>
          <w:szCs w:val="28"/>
        </w:rPr>
      </w:pPr>
      <w:r w:rsidRPr="00CC357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 </w:t>
      </w:r>
      <w:r w:rsidRPr="00CC357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</w:t>
      </w:r>
      <w:r w:rsidRPr="00CC357E">
        <w:rPr>
          <w:sz w:val="28"/>
          <w:szCs w:val="28"/>
        </w:rPr>
        <w:t>алльно</w:t>
      </w:r>
      <w:proofErr w:type="spellEnd"/>
      <w:r w:rsidRPr="00CC357E">
        <w:rPr>
          <w:sz w:val="28"/>
          <w:szCs w:val="28"/>
        </w:rPr>
        <w:t>-рейтинговая система оценки НИД аспиранта</w:t>
      </w:r>
    </w:p>
    <w:tbl>
      <w:tblPr>
        <w:tblW w:w="9573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11"/>
        <w:gridCol w:w="1962"/>
      </w:tblGrid>
      <w:tr w:rsidR="002C229D" w:rsidRPr="002C229D" w:rsidTr="00A81E44">
        <w:trPr>
          <w:trHeight w:val="547"/>
          <w:tblHeader/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rPr>
                <w:rStyle w:val="af"/>
              </w:rPr>
              <w:t>Этап подготовки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rPr>
                <w:rStyle w:val="af"/>
              </w:rPr>
              <w:t>Количество баллов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F56035" w:rsidP="00A56C74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56035">
              <w:rPr>
                <w:color w:val="000000"/>
              </w:rPr>
              <w:t>азработка программ научных исследований и разработок, организация их выполнения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lang w:eastAsia="en-US"/>
              </w:rPr>
            </w:pPr>
            <w:r w:rsidRPr="002C229D">
              <w:t>10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F56035" w:rsidP="00A56C74">
            <w:pPr>
              <w:jc w:val="both"/>
              <w:rPr>
                <w:rFonts w:eastAsia="Arial Unicode MS"/>
                <w:lang w:eastAsia="en-US"/>
              </w:rPr>
            </w:pPr>
            <w:r>
              <w:rPr>
                <w:color w:val="000000"/>
              </w:rPr>
              <w:t>Р</w:t>
            </w:r>
            <w:r w:rsidRPr="00F56035">
              <w:rPr>
                <w:color w:val="000000"/>
              </w:rPr>
              <w:t>азработка моделей процессов, явлений и объектов, оценка и интерпретация результатов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rPr>
                <w:rFonts w:eastAsia="Arial Unicode MS"/>
              </w:rPr>
              <w:t>10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Участие в научных конференциях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rPr>
                <w:rFonts w:eastAsia="Arial Unicode MS"/>
              </w:rPr>
              <w:t>5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Публикация материалов конференций:</w:t>
            </w:r>
          </w:p>
          <w:p w:rsidR="00AB0B41" w:rsidRPr="002C229D" w:rsidRDefault="00AB0B41" w:rsidP="00A56C74">
            <w:pPr>
              <w:rPr>
                <w:rFonts w:eastAsia="Arial Unicode MS"/>
              </w:rPr>
            </w:pPr>
            <w:r w:rsidRPr="002C229D">
              <w:rPr>
                <w:rFonts w:eastAsia="Arial Unicode MS"/>
              </w:rPr>
              <w:t>- местных</w:t>
            </w:r>
          </w:p>
          <w:p w:rsidR="00AB0B41" w:rsidRPr="002C229D" w:rsidRDefault="00AB0B41" w:rsidP="00A56C74">
            <w:pPr>
              <w:rPr>
                <w:rFonts w:eastAsia="Arial Unicode MS"/>
              </w:rPr>
            </w:pPr>
            <w:r w:rsidRPr="002C229D">
              <w:rPr>
                <w:rFonts w:eastAsia="Arial Unicode MS"/>
              </w:rPr>
              <w:t>- региональных/межрегиональных</w:t>
            </w:r>
          </w:p>
          <w:p w:rsidR="00AB0B41" w:rsidRPr="002C229D" w:rsidRDefault="00AB0B41" w:rsidP="00A56C74">
            <w:pPr>
              <w:rPr>
                <w:rFonts w:eastAsia="Arial Unicode MS"/>
              </w:rPr>
            </w:pPr>
            <w:r w:rsidRPr="002C229D">
              <w:rPr>
                <w:rFonts w:eastAsia="Arial Unicode MS"/>
              </w:rPr>
              <w:t>- всероссийских/международных</w:t>
            </w:r>
          </w:p>
        </w:tc>
        <w:tc>
          <w:tcPr>
            <w:tcW w:w="1917" w:type="dxa"/>
            <w:vAlign w:val="center"/>
          </w:tcPr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</w:p>
          <w:p w:rsidR="00AB0B41" w:rsidRPr="002C229D" w:rsidRDefault="00AB0B41" w:rsidP="00A56C74">
            <w:pPr>
              <w:jc w:val="center"/>
              <w:rPr>
                <w:rFonts w:eastAsia="Arial Unicode MS"/>
              </w:rPr>
            </w:pPr>
            <w:r w:rsidRPr="002C229D">
              <w:rPr>
                <w:rFonts w:eastAsia="Arial Unicode MS"/>
              </w:rPr>
              <w:t>3</w:t>
            </w:r>
          </w:p>
          <w:p w:rsidR="00AB0B41" w:rsidRPr="002C229D" w:rsidRDefault="00AB0B41" w:rsidP="00A56C74">
            <w:pPr>
              <w:jc w:val="center"/>
              <w:rPr>
                <w:rFonts w:eastAsia="Arial Unicode MS"/>
              </w:rPr>
            </w:pPr>
            <w:r w:rsidRPr="002C229D">
              <w:rPr>
                <w:rFonts w:eastAsia="Arial Unicode MS"/>
              </w:rPr>
              <w:t>4</w:t>
            </w:r>
          </w:p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rPr>
                <w:rFonts w:eastAsia="Arial Unicode MS"/>
              </w:rPr>
              <w:t>5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Написание научных статей для публикации в журналах, включенных в список ВАК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rPr>
                <w:rFonts w:eastAsia="Arial Unicode MS"/>
              </w:rPr>
              <w:t>10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Публикации научных статей в журналах, включенных в список ВАК;</w:t>
            </w:r>
            <w:r w:rsidRPr="002C229D">
              <w:rPr>
                <w:rFonts w:ascii="Times New Roman" w:hAnsi="Times New Roman" w:cs="Times New Roman"/>
                <w:bCs w:val="0"/>
                <w:color w:val="auto"/>
              </w:rPr>
              <w:t xml:space="preserve"> </w:t>
            </w:r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журналах, входящих в международные базы цитирования </w:t>
            </w:r>
            <w:proofErr w:type="spellStart"/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Scopus</w:t>
            </w:r>
            <w:proofErr w:type="spellEnd"/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Web</w:t>
            </w:r>
            <w:proofErr w:type="spellEnd"/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of</w:t>
            </w:r>
            <w:proofErr w:type="spellEnd"/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Science</w:t>
            </w:r>
            <w:proofErr w:type="spellEnd"/>
            <w:r w:rsidRPr="002C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rPr>
                <w:rFonts w:eastAsia="Arial Unicode MS"/>
              </w:rPr>
              <w:t>15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jc w:val="both"/>
              <w:rPr>
                <w:rFonts w:eastAsia="Arial Unicode MS"/>
                <w:lang w:eastAsia="en-US"/>
              </w:rPr>
            </w:pPr>
            <w:r w:rsidRPr="002C229D">
              <w:t>Монография, в том числе в соавторстве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rPr>
                <w:rFonts w:eastAsia="Arial Unicode MS"/>
              </w:rPr>
              <w:t>8</w:t>
            </w:r>
          </w:p>
          <w:p w:rsidR="00AB0B41" w:rsidRPr="002C229D" w:rsidRDefault="00AB0B41" w:rsidP="00A56C74">
            <w:pPr>
              <w:jc w:val="center"/>
              <w:rPr>
                <w:rFonts w:eastAsia="Arial Unicode MS"/>
                <w:lang w:eastAsia="en-US"/>
              </w:rPr>
            </w:pPr>
            <w:r w:rsidRPr="002C229D">
              <w:t>пропорционально числу участников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jc w:val="both"/>
              <w:rPr>
                <w:lang w:eastAsia="en-US"/>
              </w:rPr>
            </w:pPr>
            <w:r w:rsidRPr="002C229D">
              <w:t>Участие в грантах, договорах, проектах (за каждый):</w:t>
            </w:r>
          </w:p>
          <w:p w:rsidR="00AB0B41" w:rsidRPr="002C229D" w:rsidRDefault="00AB0B41" w:rsidP="00A56C74">
            <w:pPr>
              <w:jc w:val="both"/>
            </w:pPr>
            <w:r w:rsidRPr="002C229D">
              <w:t xml:space="preserve">- выполнение индивидуальных грантов, договоров, проектов </w:t>
            </w:r>
          </w:p>
          <w:p w:rsidR="00AB0B41" w:rsidRPr="002C229D" w:rsidRDefault="00AB0B41" w:rsidP="00A56C74">
            <w:pPr>
              <w:jc w:val="both"/>
              <w:rPr>
                <w:lang w:eastAsia="en-US"/>
              </w:rPr>
            </w:pPr>
            <w:r w:rsidRPr="002C229D">
              <w:t>- участие в грантах, договорах, проектах как исполнителя</w:t>
            </w:r>
          </w:p>
        </w:tc>
        <w:tc>
          <w:tcPr>
            <w:tcW w:w="1917" w:type="dxa"/>
            <w:vAlign w:val="center"/>
          </w:tcPr>
          <w:p w:rsidR="00AB0B41" w:rsidRPr="002C229D" w:rsidRDefault="00AB0B41" w:rsidP="00A56C74">
            <w:pPr>
              <w:jc w:val="center"/>
              <w:rPr>
                <w:lang w:eastAsia="en-US"/>
              </w:rPr>
            </w:pPr>
          </w:p>
          <w:p w:rsidR="00AB0B41" w:rsidRPr="002C229D" w:rsidRDefault="00AB0B41" w:rsidP="00A56C74">
            <w:pPr>
              <w:jc w:val="center"/>
            </w:pPr>
            <w:r w:rsidRPr="002C229D">
              <w:t>10</w:t>
            </w:r>
          </w:p>
          <w:p w:rsidR="00AB0B41" w:rsidRPr="002C229D" w:rsidRDefault="00AB0B41" w:rsidP="00A56C74">
            <w:pPr>
              <w:jc w:val="center"/>
              <w:rPr>
                <w:lang w:eastAsia="en-US"/>
              </w:rPr>
            </w:pPr>
            <w:r w:rsidRPr="002C229D">
              <w:t>пропорционально числу участников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jc w:val="both"/>
              <w:rPr>
                <w:lang w:eastAsia="en-US"/>
              </w:rPr>
            </w:pPr>
            <w:r w:rsidRPr="002C229D">
              <w:t xml:space="preserve">Победа в конкурсах научных работ </w:t>
            </w:r>
          </w:p>
          <w:p w:rsidR="00AB0B41" w:rsidRPr="002C229D" w:rsidRDefault="00AB0B41" w:rsidP="00A56C74">
            <w:pPr>
              <w:widowControl w:val="0"/>
              <w:shd w:val="clear" w:color="auto" w:fill="FFFFFF"/>
              <w:rPr>
                <w:spacing w:val="3"/>
              </w:rPr>
            </w:pPr>
            <w:r w:rsidRPr="002C229D">
              <w:t xml:space="preserve">- </w:t>
            </w:r>
            <w:r w:rsidRPr="002C229D">
              <w:rPr>
                <w:spacing w:val="3"/>
              </w:rPr>
              <w:t>конкурсы университетского уровня;</w:t>
            </w:r>
          </w:p>
          <w:p w:rsidR="00AB0B41" w:rsidRPr="002C229D" w:rsidRDefault="00AB0B41" w:rsidP="00A56C74">
            <w:pPr>
              <w:widowControl w:val="0"/>
              <w:shd w:val="clear" w:color="auto" w:fill="FFFFFF"/>
              <w:rPr>
                <w:spacing w:val="3"/>
              </w:rPr>
            </w:pPr>
            <w:r w:rsidRPr="002C229D">
              <w:rPr>
                <w:spacing w:val="3"/>
              </w:rPr>
              <w:t>- региональные конкурсы;</w:t>
            </w:r>
          </w:p>
          <w:p w:rsidR="00AB0B41" w:rsidRPr="002C229D" w:rsidRDefault="00AB0B41" w:rsidP="00A56C74">
            <w:pPr>
              <w:widowControl w:val="0"/>
              <w:shd w:val="clear" w:color="auto" w:fill="FFFFFF"/>
              <w:rPr>
                <w:spacing w:val="3"/>
              </w:rPr>
            </w:pPr>
            <w:r w:rsidRPr="002C229D">
              <w:rPr>
                <w:spacing w:val="3"/>
              </w:rPr>
              <w:t>- всероссийские конкурсы;</w:t>
            </w:r>
          </w:p>
          <w:p w:rsidR="00AB0B41" w:rsidRPr="002C229D" w:rsidRDefault="00AB0B41" w:rsidP="00A56C74">
            <w:pPr>
              <w:widowControl w:val="0"/>
              <w:shd w:val="clear" w:color="auto" w:fill="FFFFFF"/>
              <w:rPr>
                <w:spacing w:val="3"/>
              </w:rPr>
            </w:pPr>
            <w:r w:rsidRPr="002C229D">
              <w:rPr>
                <w:spacing w:val="3"/>
              </w:rPr>
              <w:t>- международные конкурсы;</w:t>
            </w:r>
          </w:p>
          <w:p w:rsidR="00AB0B41" w:rsidRPr="002C229D" w:rsidRDefault="00AB0B41" w:rsidP="00A56C74">
            <w:pPr>
              <w:widowControl w:val="0"/>
              <w:shd w:val="clear" w:color="auto" w:fill="FFFFFF"/>
              <w:rPr>
                <w:spacing w:val="3"/>
                <w:lang w:eastAsia="en-US"/>
              </w:rPr>
            </w:pPr>
            <w:r w:rsidRPr="002C229D">
              <w:rPr>
                <w:spacing w:val="3"/>
              </w:rPr>
              <w:t>- конкурсы, проводимые за рубежом</w:t>
            </w:r>
          </w:p>
        </w:tc>
        <w:tc>
          <w:tcPr>
            <w:tcW w:w="1917" w:type="dxa"/>
            <w:vAlign w:val="center"/>
          </w:tcPr>
          <w:p w:rsidR="00AB0B41" w:rsidRPr="002C229D" w:rsidRDefault="00AB0B41" w:rsidP="00A56C74">
            <w:pPr>
              <w:jc w:val="center"/>
              <w:rPr>
                <w:lang w:eastAsia="en-US"/>
              </w:rPr>
            </w:pPr>
          </w:p>
          <w:p w:rsidR="00AB0B41" w:rsidRPr="002C229D" w:rsidRDefault="00AB0B41" w:rsidP="00A56C74">
            <w:pPr>
              <w:jc w:val="center"/>
            </w:pPr>
            <w:r w:rsidRPr="002C229D">
              <w:t>4</w:t>
            </w:r>
          </w:p>
          <w:p w:rsidR="00AB0B41" w:rsidRPr="002C229D" w:rsidRDefault="00AB0B41" w:rsidP="00A56C74">
            <w:pPr>
              <w:jc w:val="center"/>
            </w:pPr>
            <w:r w:rsidRPr="002C229D">
              <w:t>5</w:t>
            </w:r>
          </w:p>
          <w:p w:rsidR="00AB0B41" w:rsidRPr="002C229D" w:rsidRDefault="00AB0B41" w:rsidP="00A56C74">
            <w:pPr>
              <w:jc w:val="center"/>
            </w:pPr>
            <w:r w:rsidRPr="002C229D">
              <w:t>6</w:t>
            </w:r>
          </w:p>
          <w:p w:rsidR="00AB0B41" w:rsidRPr="002C229D" w:rsidRDefault="00AB0B41" w:rsidP="00A56C74">
            <w:pPr>
              <w:jc w:val="center"/>
            </w:pPr>
            <w:r w:rsidRPr="002C229D">
              <w:t>8</w:t>
            </w:r>
          </w:p>
          <w:p w:rsidR="00AB0B41" w:rsidRPr="002C229D" w:rsidRDefault="00AB0B41" w:rsidP="00A56C74">
            <w:pPr>
              <w:jc w:val="center"/>
              <w:rPr>
                <w:lang w:eastAsia="en-US"/>
              </w:rPr>
            </w:pPr>
            <w:r w:rsidRPr="002C229D">
              <w:t>10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jc w:val="both"/>
              <w:rPr>
                <w:lang w:eastAsia="en-US"/>
              </w:rPr>
            </w:pPr>
            <w:r w:rsidRPr="002C229D">
              <w:t>Высокие результаты учебы аспиранта такие как: стипендия Президента РФ, стипендия Правительства РФ и др.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lang w:eastAsia="en-US"/>
              </w:rPr>
            </w:pPr>
            <w:r w:rsidRPr="002C229D">
              <w:t>8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jc w:val="both"/>
              <w:rPr>
                <w:lang w:eastAsia="en-US"/>
              </w:rPr>
            </w:pPr>
            <w:r w:rsidRPr="002C229D">
              <w:rPr>
                <w:rFonts w:eastAsia="Arial Unicode MS"/>
              </w:rPr>
              <w:t>Участие в выставках (за каждую)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lang w:eastAsia="en-US"/>
              </w:rPr>
            </w:pPr>
            <w:r w:rsidRPr="002C229D">
              <w:t>5</w:t>
            </w:r>
          </w:p>
        </w:tc>
      </w:tr>
      <w:tr w:rsidR="002C229D" w:rsidRPr="002C229D" w:rsidTr="002C229D">
        <w:trPr>
          <w:tblCellSpacing w:w="15" w:type="dxa"/>
        </w:trPr>
        <w:tc>
          <w:tcPr>
            <w:tcW w:w="7566" w:type="dxa"/>
            <w:vAlign w:val="center"/>
            <w:hideMark/>
          </w:tcPr>
          <w:p w:rsidR="00AB0B41" w:rsidRPr="002C229D" w:rsidRDefault="00AB0B41" w:rsidP="00A56C74">
            <w:pPr>
              <w:jc w:val="both"/>
              <w:rPr>
                <w:rFonts w:eastAsia="Arial Unicode MS"/>
                <w:lang w:eastAsia="en-US"/>
              </w:rPr>
            </w:pPr>
            <w:r w:rsidRPr="002C229D">
              <w:rPr>
                <w:rFonts w:eastAsia="Arial Unicode MS"/>
              </w:rPr>
              <w:t>Наличие патентов (за каждый патент)</w:t>
            </w:r>
          </w:p>
        </w:tc>
        <w:tc>
          <w:tcPr>
            <w:tcW w:w="1917" w:type="dxa"/>
            <w:vAlign w:val="center"/>
            <w:hideMark/>
          </w:tcPr>
          <w:p w:rsidR="00AB0B41" w:rsidRPr="002C229D" w:rsidRDefault="00AB0B41" w:rsidP="00A56C74">
            <w:pPr>
              <w:jc w:val="center"/>
              <w:rPr>
                <w:lang w:eastAsia="en-US"/>
              </w:rPr>
            </w:pPr>
            <w:r w:rsidRPr="002C229D">
              <w:t>5</w:t>
            </w:r>
          </w:p>
        </w:tc>
      </w:tr>
    </w:tbl>
    <w:p w:rsidR="00AB0B41" w:rsidRPr="00DE1A94" w:rsidRDefault="00AB0B41" w:rsidP="00AB0B41">
      <w:pPr>
        <w:pStyle w:val="Default"/>
        <w:spacing w:line="360" w:lineRule="auto"/>
        <w:jc w:val="both"/>
        <w:rPr>
          <w:bCs/>
          <w:i/>
          <w:sz w:val="28"/>
          <w:szCs w:val="28"/>
        </w:rPr>
      </w:pPr>
    </w:p>
    <w:p w:rsidR="00AB0B41" w:rsidRPr="00ED0444" w:rsidRDefault="00AB0B41" w:rsidP="00AB0B41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  <w:r w:rsidRPr="00ED0444">
        <w:rPr>
          <w:sz w:val="28"/>
          <w:szCs w:val="28"/>
        </w:rPr>
        <w:t xml:space="preserve">Количество баллов, которые необходимо набрать аспиранту на зачете по </w:t>
      </w:r>
      <w:r w:rsidRPr="00ED0444">
        <w:rPr>
          <w:sz w:val="28"/>
          <w:szCs w:val="28"/>
          <w:lang w:eastAsia="ar-SA"/>
        </w:rPr>
        <w:t>научно-исследовательской деятельности</w:t>
      </w:r>
      <w:r w:rsidRPr="00ED0444">
        <w:rPr>
          <w:sz w:val="28"/>
          <w:szCs w:val="28"/>
        </w:rPr>
        <w:t xml:space="preserve"> в соответствии с </w:t>
      </w:r>
      <w:proofErr w:type="spellStart"/>
      <w:r w:rsidRPr="00ED0444">
        <w:rPr>
          <w:sz w:val="28"/>
          <w:szCs w:val="28"/>
        </w:rPr>
        <w:t>балльно</w:t>
      </w:r>
      <w:proofErr w:type="spellEnd"/>
      <w:r w:rsidRPr="00ED0444">
        <w:rPr>
          <w:sz w:val="28"/>
          <w:szCs w:val="28"/>
        </w:rPr>
        <w:t>-рейтинговой системой, представлено в таблице</w:t>
      </w:r>
      <w:r>
        <w:rPr>
          <w:sz w:val="28"/>
          <w:szCs w:val="28"/>
        </w:rPr>
        <w:t xml:space="preserve"> 2</w:t>
      </w:r>
      <w:r w:rsidRPr="00ED0444">
        <w:rPr>
          <w:sz w:val="28"/>
          <w:szCs w:val="28"/>
        </w:rPr>
        <w:t>.</w:t>
      </w:r>
    </w:p>
    <w:p w:rsidR="00AB0B41" w:rsidRDefault="00AB0B41" w:rsidP="00AB0B41">
      <w:pPr>
        <w:pStyle w:val="31"/>
        <w:tabs>
          <w:tab w:val="left" w:pos="709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AB0B41" w:rsidRPr="00ED0444" w:rsidRDefault="00AB0B41" w:rsidP="00AB0B41">
      <w:pPr>
        <w:pStyle w:val="31"/>
        <w:tabs>
          <w:tab w:val="left" w:pos="709"/>
        </w:tabs>
        <w:spacing w:after="0" w:line="360" w:lineRule="auto"/>
        <w:ind w:left="0"/>
        <w:jc w:val="both"/>
        <w:rPr>
          <w:sz w:val="28"/>
          <w:szCs w:val="28"/>
        </w:rPr>
      </w:pPr>
      <w:r w:rsidRPr="00ED04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  <w:r w:rsidRPr="00ED0444">
        <w:rPr>
          <w:sz w:val="28"/>
          <w:szCs w:val="28"/>
        </w:rPr>
        <w:t xml:space="preserve"> - Перевод набранных баллов в традиционные оценки 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739"/>
        <w:gridCol w:w="1135"/>
        <w:gridCol w:w="1133"/>
        <w:gridCol w:w="2269"/>
        <w:gridCol w:w="2519"/>
      </w:tblGrid>
      <w:tr w:rsidR="00AB0B41" w:rsidRPr="00694EB5" w:rsidTr="00C025A6">
        <w:trPr>
          <w:trHeight w:val="158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Курс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Семестр</w:t>
            </w: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C025A6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Зачет по НИ</w:t>
            </w:r>
            <w:r w:rsidR="00C025A6">
              <w:rPr>
                <w:sz w:val="28"/>
                <w:szCs w:val="28"/>
              </w:rPr>
              <w:t>Д</w:t>
            </w:r>
          </w:p>
        </w:tc>
      </w:tr>
      <w:tr w:rsidR="00AB0B41" w:rsidRPr="00694EB5" w:rsidTr="00C025A6">
        <w:trPr>
          <w:trHeight w:val="15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набранные баллы</w:t>
            </w:r>
          </w:p>
        </w:tc>
      </w:tr>
      <w:tr w:rsidR="00694EB5" w:rsidRPr="00694EB5" w:rsidTr="00C025A6">
        <w:trPr>
          <w:trHeight w:val="157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аттестовать с оценкой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не аттестовать</w:t>
            </w:r>
          </w:p>
        </w:tc>
      </w:tr>
      <w:tr w:rsidR="00694EB5" w:rsidRPr="00694EB5" w:rsidTr="00C025A6">
        <w:trPr>
          <w:trHeight w:val="1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694EB5">
              <w:rPr>
                <w:sz w:val="24"/>
                <w:szCs w:val="28"/>
              </w:rPr>
              <w:t>отлично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694EB5">
              <w:rPr>
                <w:sz w:val="24"/>
                <w:szCs w:val="28"/>
              </w:rPr>
              <w:t>хорошо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694EB5">
              <w:rPr>
                <w:sz w:val="24"/>
                <w:szCs w:val="28"/>
              </w:rPr>
              <w:t>удовлетворительно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41" w:rsidRPr="00694EB5" w:rsidRDefault="00AB0B41" w:rsidP="00694EB5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694EB5">
              <w:rPr>
                <w:sz w:val="24"/>
                <w:szCs w:val="28"/>
              </w:rPr>
              <w:t>неудовлетворительно</w:t>
            </w:r>
          </w:p>
        </w:tc>
      </w:tr>
      <w:tr w:rsidR="00C025A6" w:rsidRPr="00694EB5" w:rsidTr="00C025A6">
        <w:trPr>
          <w:trHeight w:val="158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1 (осенний)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&gt; </w:t>
            </w:r>
            <w:r>
              <w:rPr>
                <w:lang w:eastAsia="x-none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>0</w:t>
            </w:r>
          </w:p>
        </w:tc>
      </w:tr>
      <w:tr w:rsidR="00C025A6" w:rsidRPr="00694EB5" w:rsidTr="00C025A6">
        <w:trPr>
          <w:trHeight w:val="157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A6" w:rsidRPr="00694EB5" w:rsidRDefault="00C025A6" w:rsidP="00C025A6">
            <w:pPr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2 (весенний)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&gt; 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8-12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&lt; </w:t>
            </w:r>
            <w:r>
              <w:rPr>
                <w:lang w:eastAsia="x-none"/>
              </w:rPr>
              <w:t>7</w:t>
            </w:r>
          </w:p>
        </w:tc>
      </w:tr>
      <w:tr w:rsidR="00C025A6" w:rsidRPr="00694EB5" w:rsidTr="00C025A6">
        <w:trPr>
          <w:trHeight w:val="158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3 (осенний)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&gt; </w:t>
            </w:r>
            <w:r>
              <w:rPr>
                <w:lang w:eastAsia="x-none"/>
              </w:rPr>
              <w:t>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  <w:r w:rsidRPr="00000972">
              <w:rPr>
                <w:lang w:eastAsia="x-none"/>
              </w:rPr>
              <w:t>-</w:t>
            </w:r>
            <w:r>
              <w:rPr>
                <w:lang w:eastAsia="x-none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&lt; </w:t>
            </w:r>
            <w:r>
              <w:rPr>
                <w:lang w:eastAsia="x-none"/>
              </w:rPr>
              <w:t>1</w:t>
            </w:r>
            <w:r w:rsidRPr="00000972">
              <w:rPr>
                <w:lang w:eastAsia="x-none"/>
              </w:rPr>
              <w:t>0</w:t>
            </w:r>
          </w:p>
        </w:tc>
      </w:tr>
      <w:tr w:rsidR="00C025A6" w:rsidRPr="00694EB5" w:rsidTr="00C025A6">
        <w:trPr>
          <w:trHeight w:val="157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A6" w:rsidRPr="00694EB5" w:rsidRDefault="00C025A6" w:rsidP="00C025A6">
            <w:pPr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4 (весенний)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&gt; </w:t>
            </w:r>
            <w:r>
              <w:rPr>
                <w:lang w:eastAsia="x-none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13</w:t>
            </w:r>
            <w:r w:rsidRPr="00000972">
              <w:rPr>
                <w:lang w:eastAsia="x-none"/>
              </w:rPr>
              <w:t>-</w:t>
            </w:r>
            <w:r>
              <w:rPr>
                <w:lang w:eastAsia="x-none"/>
              </w:rPr>
              <w:t>20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&lt; </w:t>
            </w:r>
            <w:r>
              <w:rPr>
                <w:lang w:eastAsia="x-none"/>
              </w:rPr>
              <w:t>13</w:t>
            </w:r>
          </w:p>
        </w:tc>
      </w:tr>
      <w:tr w:rsidR="00C025A6" w:rsidRPr="00694EB5" w:rsidTr="00C025A6">
        <w:trPr>
          <w:trHeight w:val="158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5 (осенний)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&gt; 2</w:t>
            </w:r>
            <w:r w:rsidRPr="00000972">
              <w:rPr>
                <w:lang w:eastAsia="x-none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13</w:t>
            </w:r>
            <w:r w:rsidRPr="00000972">
              <w:rPr>
                <w:lang w:eastAsia="x-none"/>
              </w:rPr>
              <w:t>-</w:t>
            </w:r>
            <w:r>
              <w:rPr>
                <w:lang w:eastAsia="x-none"/>
              </w:rPr>
              <w:t>20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&lt; </w:t>
            </w:r>
            <w:r>
              <w:rPr>
                <w:lang w:eastAsia="x-none"/>
              </w:rPr>
              <w:t>12</w:t>
            </w:r>
          </w:p>
        </w:tc>
      </w:tr>
      <w:tr w:rsidR="00C025A6" w:rsidRPr="00694EB5" w:rsidTr="00C025A6">
        <w:trPr>
          <w:trHeight w:val="15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A6" w:rsidRPr="00694EB5" w:rsidRDefault="00C025A6" w:rsidP="00C025A6">
            <w:pPr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6 (весенний)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&gt; </w:t>
            </w:r>
            <w:r>
              <w:rPr>
                <w:lang w:eastAsia="x-none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13</w:t>
            </w:r>
            <w:r w:rsidRPr="00000972">
              <w:rPr>
                <w:lang w:eastAsia="x-none"/>
              </w:rPr>
              <w:t>-</w:t>
            </w:r>
            <w:r>
              <w:rPr>
                <w:lang w:eastAsia="x-none"/>
              </w:rPr>
              <w:t>2</w:t>
            </w:r>
            <w:r w:rsidRPr="00000972">
              <w:rPr>
                <w:lang w:eastAsia="x-none"/>
              </w:rPr>
              <w:t>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&lt; </w:t>
            </w:r>
            <w:r>
              <w:rPr>
                <w:lang w:eastAsia="x-none"/>
              </w:rPr>
              <w:t>12</w:t>
            </w:r>
          </w:p>
        </w:tc>
      </w:tr>
      <w:tr w:rsidR="00C025A6" w:rsidRPr="00694EB5" w:rsidTr="00C025A6">
        <w:trPr>
          <w:trHeight w:val="158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7 (осенний)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&gt; </w:t>
            </w:r>
            <w:r>
              <w:rPr>
                <w:lang w:eastAsia="x-none"/>
              </w:rPr>
              <w:t>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15</w:t>
            </w:r>
            <w:r w:rsidRPr="00000972">
              <w:rPr>
                <w:lang w:eastAsia="x-none"/>
              </w:rPr>
              <w:t>-</w:t>
            </w:r>
            <w:r>
              <w:rPr>
                <w:lang w:eastAsia="x-none"/>
              </w:rPr>
              <w:t>22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&lt; </w:t>
            </w:r>
            <w:r>
              <w:rPr>
                <w:lang w:eastAsia="x-none"/>
              </w:rPr>
              <w:t>14</w:t>
            </w:r>
          </w:p>
        </w:tc>
      </w:tr>
      <w:tr w:rsidR="00C025A6" w:rsidRPr="00694EB5" w:rsidTr="00C025A6">
        <w:trPr>
          <w:trHeight w:val="158"/>
        </w:trPr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6" w:rsidRPr="00694EB5" w:rsidRDefault="00C025A6" w:rsidP="00C025A6">
            <w:pPr>
              <w:pStyle w:val="31"/>
              <w:tabs>
                <w:tab w:val="left" w:pos="709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694EB5">
              <w:rPr>
                <w:sz w:val="28"/>
                <w:szCs w:val="28"/>
              </w:rPr>
              <w:t>8 (весенний)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&gt; </w:t>
            </w:r>
            <w:r>
              <w:rPr>
                <w:lang w:eastAsia="x-none"/>
              </w:rPr>
              <w:t>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15</w:t>
            </w:r>
            <w:r w:rsidRPr="00000972">
              <w:rPr>
                <w:lang w:eastAsia="x-none"/>
              </w:rPr>
              <w:t>-</w:t>
            </w:r>
            <w:r>
              <w:rPr>
                <w:lang w:eastAsia="x-none"/>
              </w:rPr>
              <w:t>22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6" w:rsidRPr="00000972" w:rsidRDefault="00C025A6" w:rsidP="00C025A6">
            <w:pPr>
              <w:tabs>
                <w:tab w:val="left" w:pos="709"/>
              </w:tabs>
              <w:jc w:val="center"/>
              <w:rPr>
                <w:lang w:eastAsia="x-none"/>
              </w:rPr>
            </w:pPr>
            <w:r w:rsidRPr="00000972">
              <w:rPr>
                <w:lang w:eastAsia="x-none"/>
              </w:rPr>
              <w:t xml:space="preserve">&lt; </w:t>
            </w:r>
            <w:r>
              <w:rPr>
                <w:lang w:eastAsia="x-none"/>
              </w:rPr>
              <w:t>14</w:t>
            </w:r>
          </w:p>
        </w:tc>
      </w:tr>
    </w:tbl>
    <w:p w:rsidR="00AB0B41" w:rsidRPr="00ED0444" w:rsidRDefault="00AB0B41" w:rsidP="00AB0B41">
      <w:pPr>
        <w:pStyle w:val="31"/>
        <w:tabs>
          <w:tab w:val="left" w:pos="709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AB0B41" w:rsidRPr="00ED0444" w:rsidRDefault="00AB0B41" w:rsidP="00AB0B41">
      <w:pPr>
        <w:pStyle w:val="31"/>
        <w:tabs>
          <w:tab w:val="left" w:pos="709"/>
        </w:tabs>
        <w:spacing w:after="0"/>
        <w:ind w:left="0"/>
        <w:jc w:val="both"/>
      </w:pPr>
    </w:p>
    <w:p w:rsidR="00AB0B41" w:rsidRPr="00CC357E" w:rsidRDefault="00AB0B41" w:rsidP="00AB0B41">
      <w:pPr>
        <w:tabs>
          <w:tab w:val="left" w:pos="108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CC357E">
        <w:rPr>
          <w:b/>
          <w:sz w:val="28"/>
          <w:szCs w:val="28"/>
        </w:rPr>
        <w:t>Критерии оценки результатов научно-исследовательской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AB0B41" w:rsidRPr="004452B2" w:rsidTr="00A81E44">
        <w:trPr>
          <w:tblHeader/>
        </w:trPr>
        <w:tc>
          <w:tcPr>
            <w:tcW w:w="2943" w:type="dxa"/>
            <w:shd w:val="clear" w:color="auto" w:fill="auto"/>
          </w:tcPr>
          <w:p w:rsidR="00AB0B41" w:rsidRPr="004452B2" w:rsidRDefault="00AB0B41" w:rsidP="00A56C74">
            <w:pPr>
              <w:widowControl w:val="0"/>
              <w:jc w:val="center"/>
              <w:rPr>
                <w:b/>
                <w:sz w:val="28"/>
              </w:rPr>
            </w:pPr>
            <w:r w:rsidRPr="004452B2">
              <w:rPr>
                <w:b/>
                <w:sz w:val="28"/>
              </w:rPr>
              <w:t>Оценка зачета</w:t>
            </w:r>
          </w:p>
          <w:p w:rsidR="00AB0B41" w:rsidRPr="004452B2" w:rsidRDefault="00AB0B41" w:rsidP="00A56C74">
            <w:pPr>
              <w:widowControl w:val="0"/>
              <w:ind w:left="-108"/>
              <w:jc w:val="center"/>
              <w:rPr>
                <w:sz w:val="28"/>
              </w:rPr>
            </w:pPr>
            <w:r w:rsidRPr="004452B2">
              <w:rPr>
                <w:sz w:val="28"/>
              </w:rPr>
              <w:t>(стандартная)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AB0B41" w:rsidRPr="004452B2" w:rsidRDefault="00AB0B41" w:rsidP="00A56C74">
            <w:pPr>
              <w:widowControl w:val="0"/>
              <w:jc w:val="center"/>
              <w:rPr>
                <w:b/>
                <w:sz w:val="28"/>
              </w:rPr>
            </w:pPr>
            <w:r w:rsidRPr="004452B2">
              <w:rPr>
                <w:b/>
                <w:sz w:val="28"/>
              </w:rPr>
              <w:t>Требования к сформированным компетенциям</w:t>
            </w:r>
          </w:p>
          <w:p w:rsidR="00AB0B41" w:rsidRPr="004452B2" w:rsidRDefault="00AB0B41" w:rsidP="00A56C74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AB0B41" w:rsidRPr="004452B2" w:rsidTr="00A56C74">
        <w:tc>
          <w:tcPr>
            <w:tcW w:w="2943" w:type="dxa"/>
            <w:shd w:val="clear" w:color="auto" w:fill="auto"/>
          </w:tcPr>
          <w:p w:rsidR="00AB0B41" w:rsidRPr="004452B2" w:rsidRDefault="00AB0B41" w:rsidP="00A56C74">
            <w:pPr>
              <w:pStyle w:val="Default"/>
              <w:jc w:val="both"/>
              <w:rPr>
                <w:color w:val="auto"/>
                <w:sz w:val="28"/>
              </w:rPr>
            </w:pPr>
            <w:r w:rsidRPr="004452B2">
              <w:rPr>
                <w:color w:val="auto"/>
                <w:sz w:val="28"/>
              </w:rPr>
              <w:t>Зачтено (отлично)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AB0B41" w:rsidRPr="004452B2" w:rsidRDefault="003D3754" w:rsidP="003D3754">
            <w:pPr>
              <w:pStyle w:val="a4"/>
              <w:ind w:left="0"/>
              <w:rPr>
                <w:sz w:val="28"/>
              </w:rPr>
            </w:pPr>
            <w:r w:rsidRPr="003D3754">
              <w:rPr>
                <w:sz w:val="28"/>
              </w:rPr>
              <w:t xml:space="preserve">Сформированные способности применение и использование навыков методологически грамотного и обоснованного анализа и оценки современного состояния и научных достижений в области </w:t>
            </w:r>
            <w:r>
              <w:rPr>
                <w:sz w:val="28"/>
              </w:rPr>
              <w:t>кораблестроения и водного транспорта (судовой энергетики)</w:t>
            </w:r>
            <w:r w:rsidRPr="003D3754">
              <w:rPr>
                <w:sz w:val="28"/>
              </w:rPr>
              <w:t>; умения разработки и самостоятельного применения методов и техник исследования</w:t>
            </w:r>
          </w:p>
        </w:tc>
      </w:tr>
      <w:tr w:rsidR="00AB0B41" w:rsidRPr="004452B2" w:rsidTr="00A56C74">
        <w:tc>
          <w:tcPr>
            <w:tcW w:w="2943" w:type="dxa"/>
            <w:shd w:val="clear" w:color="auto" w:fill="auto"/>
          </w:tcPr>
          <w:p w:rsidR="00AB0B41" w:rsidRPr="004452B2" w:rsidRDefault="00AB0B41" w:rsidP="00A56C74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4452B2">
              <w:rPr>
                <w:color w:val="auto"/>
                <w:sz w:val="28"/>
              </w:rPr>
              <w:t>Зачтено (хорошо)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AB0B41" w:rsidRPr="004452B2" w:rsidRDefault="003D3754" w:rsidP="00A56C74">
            <w:pPr>
              <w:pStyle w:val="a4"/>
              <w:ind w:left="0"/>
              <w:rPr>
                <w:sz w:val="28"/>
              </w:rPr>
            </w:pPr>
            <w:r w:rsidRPr="003D3754">
              <w:rPr>
                <w:sz w:val="28"/>
              </w:rPr>
              <w:t>В целом сформированные, но содержащие отдельные пробелы навыки методологически грамотного и обоснованного анализа и оценки современного состояния и научных достижений в области кораблестроения и водного транспорта (судовой энергетики)</w:t>
            </w:r>
            <w:r>
              <w:rPr>
                <w:sz w:val="28"/>
              </w:rPr>
              <w:t xml:space="preserve"> </w:t>
            </w:r>
            <w:r w:rsidRPr="003D3754">
              <w:rPr>
                <w:sz w:val="28"/>
              </w:rPr>
              <w:t>и умения разработки и самостоятельного применения методов и техник исследования</w:t>
            </w:r>
          </w:p>
        </w:tc>
      </w:tr>
      <w:tr w:rsidR="00AB0B41" w:rsidRPr="004452B2" w:rsidTr="00A56C74">
        <w:tc>
          <w:tcPr>
            <w:tcW w:w="2943" w:type="dxa"/>
            <w:shd w:val="clear" w:color="auto" w:fill="auto"/>
          </w:tcPr>
          <w:p w:rsidR="00AB0B41" w:rsidRPr="004452B2" w:rsidRDefault="00AB0B41" w:rsidP="00A56C74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4452B2">
              <w:rPr>
                <w:color w:val="auto"/>
                <w:sz w:val="28"/>
              </w:rPr>
              <w:t>Зачтено (удовлетворительно)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AB0B41" w:rsidRPr="004452B2" w:rsidRDefault="003D3754" w:rsidP="00A56C74">
            <w:pPr>
              <w:pStyle w:val="a4"/>
              <w:ind w:left="0"/>
              <w:rPr>
                <w:sz w:val="28"/>
              </w:rPr>
            </w:pPr>
            <w:r w:rsidRPr="003D3754">
              <w:rPr>
                <w:sz w:val="28"/>
              </w:rPr>
              <w:t>Частично сформированные навыки методологически обоснованного анализа и оценки современного состояния и научных достижений в области кораблестроения и водного транспорта (судовой энергетики) и умения разработки и самостоятельного применения методов и техник исследования</w:t>
            </w:r>
          </w:p>
        </w:tc>
      </w:tr>
      <w:tr w:rsidR="00AB0B41" w:rsidRPr="004452B2" w:rsidTr="00A56C74">
        <w:tc>
          <w:tcPr>
            <w:tcW w:w="2943" w:type="dxa"/>
            <w:shd w:val="clear" w:color="auto" w:fill="auto"/>
          </w:tcPr>
          <w:p w:rsidR="00AB0B41" w:rsidRPr="004452B2" w:rsidRDefault="00AB0B41" w:rsidP="00A56C74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proofErr w:type="spellStart"/>
            <w:r w:rsidRPr="004452B2">
              <w:rPr>
                <w:color w:val="auto"/>
                <w:sz w:val="28"/>
              </w:rPr>
              <w:t>Незачтено</w:t>
            </w:r>
            <w:proofErr w:type="spellEnd"/>
            <w:r w:rsidRPr="004452B2">
              <w:rPr>
                <w:color w:val="auto"/>
                <w:sz w:val="28"/>
              </w:rPr>
              <w:t xml:space="preserve"> (неудовлетворительно)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AB0B41" w:rsidRPr="004452B2" w:rsidRDefault="003D3754" w:rsidP="00A56C74">
            <w:pPr>
              <w:pStyle w:val="a4"/>
              <w:ind w:left="0"/>
              <w:rPr>
                <w:sz w:val="28"/>
              </w:rPr>
            </w:pPr>
            <w:r w:rsidRPr="003D3754">
              <w:rPr>
                <w:sz w:val="28"/>
              </w:rPr>
              <w:t>Отсутствие сформированных навыков и способностей и умений.</w:t>
            </w:r>
          </w:p>
        </w:tc>
      </w:tr>
    </w:tbl>
    <w:p w:rsidR="00AB0B41" w:rsidRPr="006E4636" w:rsidRDefault="00AB0B41" w:rsidP="00AB0B41">
      <w:pPr>
        <w:pStyle w:val="31"/>
        <w:tabs>
          <w:tab w:val="left" w:pos="709"/>
        </w:tabs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EF2847" w:rsidRDefault="00EF2847" w:rsidP="00260EF3">
      <w:pPr>
        <w:pStyle w:val="a4"/>
        <w:spacing w:line="360" w:lineRule="auto"/>
        <w:ind w:left="0"/>
        <w:jc w:val="both"/>
        <w:rPr>
          <w:sz w:val="28"/>
          <w:highlight w:val="yellow"/>
        </w:rPr>
      </w:pPr>
    </w:p>
    <w:p w:rsidR="00EF2847" w:rsidRDefault="00EF2847" w:rsidP="00260EF3">
      <w:pPr>
        <w:pStyle w:val="a4"/>
        <w:spacing w:line="360" w:lineRule="auto"/>
        <w:ind w:left="0"/>
        <w:jc w:val="both"/>
        <w:rPr>
          <w:sz w:val="28"/>
          <w:highlight w:val="yellow"/>
        </w:rPr>
      </w:pPr>
    </w:p>
    <w:p w:rsidR="00EF2847" w:rsidRDefault="00EF2847" w:rsidP="00260EF3">
      <w:pPr>
        <w:pStyle w:val="a4"/>
        <w:spacing w:line="360" w:lineRule="auto"/>
        <w:ind w:left="0"/>
        <w:jc w:val="both"/>
        <w:rPr>
          <w:sz w:val="28"/>
          <w:highlight w:val="yellow"/>
        </w:rPr>
      </w:pPr>
    </w:p>
    <w:p w:rsidR="00C025A6" w:rsidRDefault="00C025A6" w:rsidP="00260EF3">
      <w:pPr>
        <w:pStyle w:val="a4"/>
        <w:spacing w:line="360" w:lineRule="auto"/>
        <w:ind w:left="0"/>
        <w:jc w:val="both"/>
        <w:rPr>
          <w:sz w:val="28"/>
          <w:highlight w:val="yellow"/>
        </w:rPr>
      </w:pPr>
    </w:p>
    <w:p w:rsidR="00EF2847" w:rsidRDefault="00EF2847" w:rsidP="00260EF3">
      <w:pPr>
        <w:pStyle w:val="a4"/>
        <w:spacing w:line="360" w:lineRule="auto"/>
        <w:ind w:left="0"/>
        <w:jc w:val="both"/>
        <w:rPr>
          <w:sz w:val="28"/>
          <w:highlight w:val="yellow"/>
        </w:rPr>
      </w:pPr>
    </w:p>
    <w:p w:rsidR="00A81E44" w:rsidRDefault="00A81E44" w:rsidP="00260EF3">
      <w:pPr>
        <w:pStyle w:val="a4"/>
        <w:spacing w:line="360" w:lineRule="auto"/>
        <w:ind w:left="0"/>
        <w:jc w:val="both"/>
        <w:rPr>
          <w:sz w:val="28"/>
          <w:highlight w:val="yellow"/>
        </w:rPr>
      </w:pPr>
    </w:p>
    <w:sectPr w:rsidR="00A81E44" w:rsidSect="00ED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F0D"/>
    <w:multiLevelType w:val="hybridMultilevel"/>
    <w:tmpl w:val="D5D4B74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C6356FB"/>
    <w:multiLevelType w:val="hybridMultilevel"/>
    <w:tmpl w:val="18BE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6430"/>
    <w:multiLevelType w:val="hybridMultilevel"/>
    <w:tmpl w:val="ACF8509C"/>
    <w:lvl w:ilvl="0" w:tplc="38CE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30E8"/>
    <w:multiLevelType w:val="hybridMultilevel"/>
    <w:tmpl w:val="C27CB4DE"/>
    <w:lvl w:ilvl="0" w:tplc="1B0E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322B"/>
    <w:multiLevelType w:val="hybridMultilevel"/>
    <w:tmpl w:val="C4B61384"/>
    <w:lvl w:ilvl="0" w:tplc="38CEA3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8D54C9B"/>
    <w:multiLevelType w:val="hybridMultilevel"/>
    <w:tmpl w:val="129E8278"/>
    <w:lvl w:ilvl="0" w:tplc="38CE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87FA4"/>
    <w:multiLevelType w:val="hybridMultilevel"/>
    <w:tmpl w:val="152223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37D2ADA"/>
    <w:multiLevelType w:val="hybridMultilevel"/>
    <w:tmpl w:val="2EE21A04"/>
    <w:lvl w:ilvl="0" w:tplc="38CE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354E7"/>
    <w:multiLevelType w:val="hybridMultilevel"/>
    <w:tmpl w:val="B5D43432"/>
    <w:lvl w:ilvl="0" w:tplc="38CE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54EE2"/>
    <w:multiLevelType w:val="hybridMultilevel"/>
    <w:tmpl w:val="236EA7A0"/>
    <w:lvl w:ilvl="0" w:tplc="55DC4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C11D4"/>
    <w:multiLevelType w:val="hybridMultilevel"/>
    <w:tmpl w:val="407678DE"/>
    <w:lvl w:ilvl="0" w:tplc="38CE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45038"/>
    <w:multiLevelType w:val="hybridMultilevel"/>
    <w:tmpl w:val="44FC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71DFB"/>
    <w:multiLevelType w:val="hybridMultilevel"/>
    <w:tmpl w:val="C7465098"/>
    <w:lvl w:ilvl="0" w:tplc="38CE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E068C2"/>
    <w:multiLevelType w:val="hybridMultilevel"/>
    <w:tmpl w:val="630ACF12"/>
    <w:lvl w:ilvl="0" w:tplc="38CEA3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A5A110A"/>
    <w:multiLevelType w:val="hybridMultilevel"/>
    <w:tmpl w:val="C272070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55707BEF"/>
    <w:multiLevelType w:val="hybridMultilevel"/>
    <w:tmpl w:val="C5A87574"/>
    <w:lvl w:ilvl="0" w:tplc="5F76ABB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F631A0"/>
    <w:multiLevelType w:val="multilevel"/>
    <w:tmpl w:val="026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12081"/>
    <w:multiLevelType w:val="hybridMultilevel"/>
    <w:tmpl w:val="37505EC2"/>
    <w:lvl w:ilvl="0" w:tplc="38CE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E760B"/>
    <w:multiLevelType w:val="hybridMultilevel"/>
    <w:tmpl w:val="C6C8670A"/>
    <w:lvl w:ilvl="0" w:tplc="38CE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B444B"/>
    <w:multiLevelType w:val="hybridMultilevel"/>
    <w:tmpl w:val="69542592"/>
    <w:lvl w:ilvl="0" w:tplc="38CE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5626AA"/>
    <w:multiLevelType w:val="hybridMultilevel"/>
    <w:tmpl w:val="B660F55C"/>
    <w:lvl w:ilvl="0" w:tplc="38CE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6E39F2"/>
    <w:multiLevelType w:val="hybridMultilevel"/>
    <w:tmpl w:val="8892B382"/>
    <w:lvl w:ilvl="0" w:tplc="38CE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20"/>
  </w:num>
  <w:num w:numId="5">
    <w:abstractNumId w:val="12"/>
  </w:num>
  <w:num w:numId="6">
    <w:abstractNumId w:val="21"/>
  </w:num>
  <w:num w:numId="7">
    <w:abstractNumId w:val="19"/>
  </w:num>
  <w:num w:numId="8">
    <w:abstractNumId w:val="18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15"/>
  </w:num>
  <w:num w:numId="14">
    <w:abstractNumId w:val="23"/>
  </w:num>
  <w:num w:numId="15">
    <w:abstractNumId w:val="1"/>
  </w:num>
  <w:num w:numId="16">
    <w:abstractNumId w:val="6"/>
  </w:num>
  <w:num w:numId="17">
    <w:abstractNumId w:val="0"/>
  </w:num>
  <w:num w:numId="18">
    <w:abstractNumId w:val="14"/>
  </w:num>
  <w:num w:numId="19">
    <w:abstractNumId w:val="11"/>
  </w:num>
  <w:num w:numId="20">
    <w:abstractNumId w:val="4"/>
  </w:num>
  <w:num w:numId="21">
    <w:abstractNumId w:val="13"/>
  </w:num>
  <w:num w:numId="22">
    <w:abstractNumId w:val="3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1A"/>
    <w:rsid w:val="000007B5"/>
    <w:rsid w:val="000018EB"/>
    <w:rsid w:val="00001916"/>
    <w:rsid w:val="0000229A"/>
    <w:rsid w:val="00010CDC"/>
    <w:rsid w:val="00014B21"/>
    <w:rsid w:val="00017BB6"/>
    <w:rsid w:val="00020FBF"/>
    <w:rsid w:val="00031543"/>
    <w:rsid w:val="000318B4"/>
    <w:rsid w:val="0004352F"/>
    <w:rsid w:val="000441FA"/>
    <w:rsid w:val="0004716C"/>
    <w:rsid w:val="000501E3"/>
    <w:rsid w:val="00051744"/>
    <w:rsid w:val="000556BA"/>
    <w:rsid w:val="00057524"/>
    <w:rsid w:val="00061750"/>
    <w:rsid w:val="000648CD"/>
    <w:rsid w:val="000656CF"/>
    <w:rsid w:val="0006725D"/>
    <w:rsid w:val="00080CB5"/>
    <w:rsid w:val="00081A25"/>
    <w:rsid w:val="00091A9A"/>
    <w:rsid w:val="00092196"/>
    <w:rsid w:val="00093CE8"/>
    <w:rsid w:val="0009417E"/>
    <w:rsid w:val="000A5C0A"/>
    <w:rsid w:val="000B1108"/>
    <w:rsid w:val="000B11CD"/>
    <w:rsid w:val="000B2856"/>
    <w:rsid w:val="000B3CEA"/>
    <w:rsid w:val="000C1E56"/>
    <w:rsid w:val="000C235B"/>
    <w:rsid w:val="000C2C5D"/>
    <w:rsid w:val="000C311E"/>
    <w:rsid w:val="000C4315"/>
    <w:rsid w:val="000D0E26"/>
    <w:rsid w:val="000D3201"/>
    <w:rsid w:val="000D39A6"/>
    <w:rsid w:val="000D3D49"/>
    <w:rsid w:val="000D5F64"/>
    <w:rsid w:val="000D7AE3"/>
    <w:rsid w:val="000E289B"/>
    <w:rsid w:val="000E67B5"/>
    <w:rsid w:val="000F1981"/>
    <w:rsid w:val="000F6AF8"/>
    <w:rsid w:val="0010104C"/>
    <w:rsid w:val="001052F3"/>
    <w:rsid w:val="00110978"/>
    <w:rsid w:val="00113292"/>
    <w:rsid w:val="0012087F"/>
    <w:rsid w:val="00123914"/>
    <w:rsid w:val="00125FBB"/>
    <w:rsid w:val="00126B05"/>
    <w:rsid w:val="0012763B"/>
    <w:rsid w:val="00127B29"/>
    <w:rsid w:val="00132DEF"/>
    <w:rsid w:val="0013436A"/>
    <w:rsid w:val="0013573A"/>
    <w:rsid w:val="00135A61"/>
    <w:rsid w:val="00136770"/>
    <w:rsid w:val="001373E4"/>
    <w:rsid w:val="0013744D"/>
    <w:rsid w:val="001406E8"/>
    <w:rsid w:val="001523CF"/>
    <w:rsid w:val="00153024"/>
    <w:rsid w:val="00155D43"/>
    <w:rsid w:val="001579AB"/>
    <w:rsid w:val="001615AE"/>
    <w:rsid w:val="00162908"/>
    <w:rsid w:val="00162CAE"/>
    <w:rsid w:val="0016333F"/>
    <w:rsid w:val="00174D8A"/>
    <w:rsid w:val="00175348"/>
    <w:rsid w:val="001802D1"/>
    <w:rsid w:val="0018047F"/>
    <w:rsid w:val="00180CA8"/>
    <w:rsid w:val="001856E2"/>
    <w:rsid w:val="0019083D"/>
    <w:rsid w:val="00191901"/>
    <w:rsid w:val="00194093"/>
    <w:rsid w:val="00194F2F"/>
    <w:rsid w:val="0019532F"/>
    <w:rsid w:val="0019743C"/>
    <w:rsid w:val="001A53C0"/>
    <w:rsid w:val="001B2DC4"/>
    <w:rsid w:val="001B7FB9"/>
    <w:rsid w:val="001C5834"/>
    <w:rsid w:val="001C73DC"/>
    <w:rsid w:val="001C7C14"/>
    <w:rsid w:val="001D1609"/>
    <w:rsid w:val="001D2842"/>
    <w:rsid w:val="001D29FF"/>
    <w:rsid w:val="001D4D1A"/>
    <w:rsid w:val="001D6E8A"/>
    <w:rsid w:val="001E00B7"/>
    <w:rsid w:val="001E16FF"/>
    <w:rsid w:val="001E3646"/>
    <w:rsid w:val="001E4010"/>
    <w:rsid w:val="001E59E8"/>
    <w:rsid w:val="00202725"/>
    <w:rsid w:val="00204148"/>
    <w:rsid w:val="0020459B"/>
    <w:rsid w:val="002067CC"/>
    <w:rsid w:val="0021149F"/>
    <w:rsid w:val="00211D2B"/>
    <w:rsid w:val="002160B6"/>
    <w:rsid w:val="0021789D"/>
    <w:rsid w:val="002205B1"/>
    <w:rsid w:val="0023159C"/>
    <w:rsid w:val="0023279F"/>
    <w:rsid w:val="002346DF"/>
    <w:rsid w:val="00237F95"/>
    <w:rsid w:val="00241800"/>
    <w:rsid w:val="002447FF"/>
    <w:rsid w:val="00246DEF"/>
    <w:rsid w:val="00251D78"/>
    <w:rsid w:val="00260EF3"/>
    <w:rsid w:val="00261B54"/>
    <w:rsid w:val="00271BED"/>
    <w:rsid w:val="002768AC"/>
    <w:rsid w:val="002805AD"/>
    <w:rsid w:val="002824B1"/>
    <w:rsid w:val="0028287D"/>
    <w:rsid w:val="00284FBA"/>
    <w:rsid w:val="00285482"/>
    <w:rsid w:val="0029275B"/>
    <w:rsid w:val="00297E32"/>
    <w:rsid w:val="002A6484"/>
    <w:rsid w:val="002A6B29"/>
    <w:rsid w:val="002A7503"/>
    <w:rsid w:val="002A7944"/>
    <w:rsid w:val="002B0178"/>
    <w:rsid w:val="002B4721"/>
    <w:rsid w:val="002B52A3"/>
    <w:rsid w:val="002C229D"/>
    <w:rsid w:val="002C23C6"/>
    <w:rsid w:val="002C4923"/>
    <w:rsid w:val="002C5177"/>
    <w:rsid w:val="002D0664"/>
    <w:rsid w:val="002D0DBA"/>
    <w:rsid w:val="002E01BE"/>
    <w:rsid w:val="002E02C3"/>
    <w:rsid w:val="002E1A35"/>
    <w:rsid w:val="002E318C"/>
    <w:rsid w:val="002E5290"/>
    <w:rsid w:val="002F5DE6"/>
    <w:rsid w:val="002F73DC"/>
    <w:rsid w:val="003005F3"/>
    <w:rsid w:val="00301904"/>
    <w:rsid w:val="00302417"/>
    <w:rsid w:val="003122B4"/>
    <w:rsid w:val="00316095"/>
    <w:rsid w:val="003212BE"/>
    <w:rsid w:val="003239E0"/>
    <w:rsid w:val="003263C9"/>
    <w:rsid w:val="00335246"/>
    <w:rsid w:val="00342FA0"/>
    <w:rsid w:val="00343C3C"/>
    <w:rsid w:val="00350F72"/>
    <w:rsid w:val="003527FD"/>
    <w:rsid w:val="00352C46"/>
    <w:rsid w:val="00352DE6"/>
    <w:rsid w:val="00355449"/>
    <w:rsid w:val="00355664"/>
    <w:rsid w:val="00362D23"/>
    <w:rsid w:val="003729A1"/>
    <w:rsid w:val="003804A2"/>
    <w:rsid w:val="00380EA4"/>
    <w:rsid w:val="0038378B"/>
    <w:rsid w:val="003939FF"/>
    <w:rsid w:val="003944A9"/>
    <w:rsid w:val="00394C11"/>
    <w:rsid w:val="00396574"/>
    <w:rsid w:val="003B20E6"/>
    <w:rsid w:val="003B24A5"/>
    <w:rsid w:val="003C12A8"/>
    <w:rsid w:val="003C310C"/>
    <w:rsid w:val="003C461D"/>
    <w:rsid w:val="003C7391"/>
    <w:rsid w:val="003C7CAE"/>
    <w:rsid w:val="003D3754"/>
    <w:rsid w:val="003D602A"/>
    <w:rsid w:val="003D64B8"/>
    <w:rsid w:val="003E6889"/>
    <w:rsid w:val="003F510B"/>
    <w:rsid w:val="003F7D0F"/>
    <w:rsid w:val="00404318"/>
    <w:rsid w:val="004058DA"/>
    <w:rsid w:val="004121C0"/>
    <w:rsid w:val="00413EA6"/>
    <w:rsid w:val="004177C6"/>
    <w:rsid w:val="0042063A"/>
    <w:rsid w:val="0042233D"/>
    <w:rsid w:val="00422C7B"/>
    <w:rsid w:val="00423CD3"/>
    <w:rsid w:val="004262CB"/>
    <w:rsid w:val="00431A7C"/>
    <w:rsid w:val="004329F4"/>
    <w:rsid w:val="004334C2"/>
    <w:rsid w:val="004375D9"/>
    <w:rsid w:val="004452B2"/>
    <w:rsid w:val="0045006D"/>
    <w:rsid w:val="004514FD"/>
    <w:rsid w:val="00455B64"/>
    <w:rsid w:val="004578B6"/>
    <w:rsid w:val="00457FE7"/>
    <w:rsid w:val="00463FFB"/>
    <w:rsid w:val="00467BB5"/>
    <w:rsid w:val="004715AA"/>
    <w:rsid w:val="004734E1"/>
    <w:rsid w:val="00482711"/>
    <w:rsid w:val="00482E81"/>
    <w:rsid w:val="00484980"/>
    <w:rsid w:val="004900CD"/>
    <w:rsid w:val="00494966"/>
    <w:rsid w:val="00495566"/>
    <w:rsid w:val="004A1C47"/>
    <w:rsid w:val="004A69FB"/>
    <w:rsid w:val="004A7FE0"/>
    <w:rsid w:val="004B063B"/>
    <w:rsid w:val="004B2EF5"/>
    <w:rsid w:val="004B4808"/>
    <w:rsid w:val="004B77FA"/>
    <w:rsid w:val="004C0F6E"/>
    <w:rsid w:val="004C1815"/>
    <w:rsid w:val="004C2759"/>
    <w:rsid w:val="004C5E52"/>
    <w:rsid w:val="004E0C11"/>
    <w:rsid w:val="004E1E3F"/>
    <w:rsid w:val="004E2066"/>
    <w:rsid w:val="004E490D"/>
    <w:rsid w:val="004E78E4"/>
    <w:rsid w:val="004F23AC"/>
    <w:rsid w:val="005025EE"/>
    <w:rsid w:val="0050404C"/>
    <w:rsid w:val="00510490"/>
    <w:rsid w:val="00511AE8"/>
    <w:rsid w:val="00514CED"/>
    <w:rsid w:val="00514F3C"/>
    <w:rsid w:val="0051713B"/>
    <w:rsid w:val="00517379"/>
    <w:rsid w:val="005252DD"/>
    <w:rsid w:val="00525BDD"/>
    <w:rsid w:val="005263D7"/>
    <w:rsid w:val="00530252"/>
    <w:rsid w:val="005307AA"/>
    <w:rsid w:val="00532B48"/>
    <w:rsid w:val="005334AA"/>
    <w:rsid w:val="0054057F"/>
    <w:rsid w:val="00540C0D"/>
    <w:rsid w:val="00546374"/>
    <w:rsid w:val="00550535"/>
    <w:rsid w:val="00553662"/>
    <w:rsid w:val="005556E1"/>
    <w:rsid w:val="00556929"/>
    <w:rsid w:val="00556C52"/>
    <w:rsid w:val="005622CC"/>
    <w:rsid w:val="00562E3A"/>
    <w:rsid w:val="00564B1D"/>
    <w:rsid w:val="00572769"/>
    <w:rsid w:val="00573815"/>
    <w:rsid w:val="00575809"/>
    <w:rsid w:val="005808CE"/>
    <w:rsid w:val="00586655"/>
    <w:rsid w:val="00586DB8"/>
    <w:rsid w:val="005903CA"/>
    <w:rsid w:val="00591142"/>
    <w:rsid w:val="00593A42"/>
    <w:rsid w:val="005A296A"/>
    <w:rsid w:val="005A2F7A"/>
    <w:rsid w:val="005A6251"/>
    <w:rsid w:val="005A63E5"/>
    <w:rsid w:val="005A66AA"/>
    <w:rsid w:val="005B2065"/>
    <w:rsid w:val="005C4319"/>
    <w:rsid w:val="005D070C"/>
    <w:rsid w:val="005D2E43"/>
    <w:rsid w:val="005D459B"/>
    <w:rsid w:val="005D567B"/>
    <w:rsid w:val="005E2135"/>
    <w:rsid w:val="005E5F81"/>
    <w:rsid w:val="005E641A"/>
    <w:rsid w:val="005F3E91"/>
    <w:rsid w:val="005F6194"/>
    <w:rsid w:val="005F78A7"/>
    <w:rsid w:val="00601C40"/>
    <w:rsid w:val="00602AD6"/>
    <w:rsid w:val="006047C9"/>
    <w:rsid w:val="006064CF"/>
    <w:rsid w:val="0061046F"/>
    <w:rsid w:val="00611385"/>
    <w:rsid w:val="00613CEE"/>
    <w:rsid w:val="00614701"/>
    <w:rsid w:val="0061754F"/>
    <w:rsid w:val="006233F6"/>
    <w:rsid w:val="00624548"/>
    <w:rsid w:val="00626784"/>
    <w:rsid w:val="00627743"/>
    <w:rsid w:val="00630BF9"/>
    <w:rsid w:val="0063284E"/>
    <w:rsid w:val="0064223D"/>
    <w:rsid w:val="00655092"/>
    <w:rsid w:val="00660D7F"/>
    <w:rsid w:val="006627B6"/>
    <w:rsid w:val="0066341F"/>
    <w:rsid w:val="00670FBC"/>
    <w:rsid w:val="006754C6"/>
    <w:rsid w:val="00684BBF"/>
    <w:rsid w:val="00690065"/>
    <w:rsid w:val="00691E30"/>
    <w:rsid w:val="0069271E"/>
    <w:rsid w:val="006935F2"/>
    <w:rsid w:val="00694EB5"/>
    <w:rsid w:val="006A34F9"/>
    <w:rsid w:val="006A491B"/>
    <w:rsid w:val="006A5138"/>
    <w:rsid w:val="006B294F"/>
    <w:rsid w:val="006B49AF"/>
    <w:rsid w:val="006B4B78"/>
    <w:rsid w:val="006B51BA"/>
    <w:rsid w:val="006B74DB"/>
    <w:rsid w:val="006C3B81"/>
    <w:rsid w:val="006C69CD"/>
    <w:rsid w:val="006D34C4"/>
    <w:rsid w:val="006E099B"/>
    <w:rsid w:val="006E1FB6"/>
    <w:rsid w:val="006E3614"/>
    <w:rsid w:val="006E431B"/>
    <w:rsid w:val="006E6417"/>
    <w:rsid w:val="006F199A"/>
    <w:rsid w:val="006F2FB3"/>
    <w:rsid w:val="00701538"/>
    <w:rsid w:val="007032DC"/>
    <w:rsid w:val="00703B8C"/>
    <w:rsid w:val="00704F4B"/>
    <w:rsid w:val="00711453"/>
    <w:rsid w:val="00712927"/>
    <w:rsid w:val="007131E2"/>
    <w:rsid w:val="007170F9"/>
    <w:rsid w:val="00717734"/>
    <w:rsid w:val="00723127"/>
    <w:rsid w:val="00724913"/>
    <w:rsid w:val="007260A3"/>
    <w:rsid w:val="00734C3C"/>
    <w:rsid w:val="00736719"/>
    <w:rsid w:val="007375F0"/>
    <w:rsid w:val="007378A2"/>
    <w:rsid w:val="007401C5"/>
    <w:rsid w:val="007407DB"/>
    <w:rsid w:val="00740D70"/>
    <w:rsid w:val="00741B35"/>
    <w:rsid w:val="0074754A"/>
    <w:rsid w:val="00756AD7"/>
    <w:rsid w:val="0075769D"/>
    <w:rsid w:val="00763FF1"/>
    <w:rsid w:val="00771152"/>
    <w:rsid w:val="00773796"/>
    <w:rsid w:val="00783C50"/>
    <w:rsid w:val="007841AB"/>
    <w:rsid w:val="00785BDC"/>
    <w:rsid w:val="007860B9"/>
    <w:rsid w:val="0079106C"/>
    <w:rsid w:val="00794B1B"/>
    <w:rsid w:val="00796D5D"/>
    <w:rsid w:val="007A04FE"/>
    <w:rsid w:val="007A2DBF"/>
    <w:rsid w:val="007A3313"/>
    <w:rsid w:val="007B3587"/>
    <w:rsid w:val="007B39EB"/>
    <w:rsid w:val="007B6C96"/>
    <w:rsid w:val="007C0982"/>
    <w:rsid w:val="007C4128"/>
    <w:rsid w:val="007C6110"/>
    <w:rsid w:val="007C65EE"/>
    <w:rsid w:val="007D232C"/>
    <w:rsid w:val="007E005C"/>
    <w:rsid w:val="007E37C4"/>
    <w:rsid w:val="007E6555"/>
    <w:rsid w:val="007E7C95"/>
    <w:rsid w:val="007F2068"/>
    <w:rsid w:val="007F5675"/>
    <w:rsid w:val="007F725F"/>
    <w:rsid w:val="0080317B"/>
    <w:rsid w:val="00805AEC"/>
    <w:rsid w:val="00806446"/>
    <w:rsid w:val="0081491F"/>
    <w:rsid w:val="00815773"/>
    <w:rsid w:val="00820453"/>
    <w:rsid w:val="008213F4"/>
    <w:rsid w:val="00821B47"/>
    <w:rsid w:val="008232C0"/>
    <w:rsid w:val="008235A5"/>
    <w:rsid w:val="00826318"/>
    <w:rsid w:val="0082756B"/>
    <w:rsid w:val="00831B7E"/>
    <w:rsid w:val="00836196"/>
    <w:rsid w:val="0084000E"/>
    <w:rsid w:val="00840A80"/>
    <w:rsid w:val="0084327E"/>
    <w:rsid w:val="00853808"/>
    <w:rsid w:val="00854E86"/>
    <w:rsid w:val="008571FD"/>
    <w:rsid w:val="0086105E"/>
    <w:rsid w:val="008663A8"/>
    <w:rsid w:val="008668D2"/>
    <w:rsid w:val="00866EE4"/>
    <w:rsid w:val="0087291A"/>
    <w:rsid w:val="0087296A"/>
    <w:rsid w:val="00873C8E"/>
    <w:rsid w:val="00874C63"/>
    <w:rsid w:val="008763D8"/>
    <w:rsid w:val="00880E72"/>
    <w:rsid w:val="0088503D"/>
    <w:rsid w:val="00890ED7"/>
    <w:rsid w:val="008A398F"/>
    <w:rsid w:val="008A6881"/>
    <w:rsid w:val="008A7AE5"/>
    <w:rsid w:val="008B0F58"/>
    <w:rsid w:val="008C0548"/>
    <w:rsid w:val="008C1F69"/>
    <w:rsid w:val="008C6C35"/>
    <w:rsid w:val="008D1AFE"/>
    <w:rsid w:val="008D2885"/>
    <w:rsid w:val="008D2C4F"/>
    <w:rsid w:val="008D3400"/>
    <w:rsid w:val="008D6F2D"/>
    <w:rsid w:val="008E3FDD"/>
    <w:rsid w:val="008F3AAC"/>
    <w:rsid w:val="008F55CC"/>
    <w:rsid w:val="00900BC3"/>
    <w:rsid w:val="00901F66"/>
    <w:rsid w:val="00912A32"/>
    <w:rsid w:val="00915273"/>
    <w:rsid w:val="00917F93"/>
    <w:rsid w:val="00920D1E"/>
    <w:rsid w:val="00922975"/>
    <w:rsid w:val="00925058"/>
    <w:rsid w:val="0092539D"/>
    <w:rsid w:val="00933191"/>
    <w:rsid w:val="00936B6A"/>
    <w:rsid w:val="009407C1"/>
    <w:rsid w:val="00942623"/>
    <w:rsid w:val="009463E0"/>
    <w:rsid w:val="00947A84"/>
    <w:rsid w:val="0095218D"/>
    <w:rsid w:val="00953CE4"/>
    <w:rsid w:val="00967C26"/>
    <w:rsid w:val="009702F5"/>
    <w:rsid w:val="009722E0"/>
    <w:rsid w:val="00973704"/>
    <w:rsid w:val="00974289"/>
    <w:rsid w:val="00976272"/>
    <w:rsid w:val="009804CA"/>
    <w:rsid w:val="009840AF"/>
    <w:rsid w:val="009853E6"/>
    <w:rsid w:val="00986AFB"/>
    <w:rsid w:val="00987B8F"/>
    <w:rsid w:val="009903DB"/>
    <w:rsid w:val="00990685"/>
    <w:rsid w:val="009925EA"/>
    <w:rsid w:val="009A5766"/>
    <w:rsid w:val="009A6599"/>
    <w:rsid w:val="009A684C"/>
    <w:rsid w:val="009C054F"/>
    <w:rsid w:val="009C5333"/>
    <w:rsid w:val="009C6C1B"/>
    <w:rsid w:val="009C727D"/>
    <w:rsid w:val="009C7289"/>
    <w:rsid w:val="009D35E5"/>
    <w:rsid w:val="009D57B2"/>
    <w:rsid w:val="009D62E0"/>
    <w:rsid w:val="009E0FBF"/>
    <w:rsid w:val="009E3446"/>
    <w:rsid w:val="00A01549"/>
    <w:rsid w:val="00A07380"/>
    <w:rsid w:val="00A204F6"/>
    <w:rsid w:val="00A23A4B"/>
    <w:rsid w:val="00A25296"/>
    <w:rsid w:val="00A2643E"/>
    <w:rsid w:val="00A314B6"/>
    <w:rsid w:val="00A337DF"/>
    <w:rsid w:val="00A33C4C"/>
    <w:rsid w:val="00A33DE2"/>
    <w:rsid w:val="00A34458"/>
    <w:rsid w:val="00A365C4"/>
    <w:rsid w:val="00A36686"/>
    <w:rsid w:val="00A36D1C"/>
    <w:rsid w:val="00A45C05"/>
    <w:rsid w:val="00A47DF1"/>
    <w:rsid w:val="00A56C74"/>
    <w:rsid w:val="00A611A9"/>
    <w:rsid w:val="00A61C04"/>
    <w:rsid w:val="00A64B1E"/>
    <w:rsid w:val="00A73ED8"/>
    <w:rsid w:val="00A758EE"/>
    <w:rsid w:val="00A80149"/>
    <w:rsid w:val="00A81E44"/>
    <w:rsid w:val="00A91C0F"/>
    <w:rsid w:val="00A92CCD"/>
    <w:rsid w:val="00A93A6C"/>
    <w:rsid w:val="00AA121C"/>
    <w:rsid w:val="00AA260A"/>
    <w:rsid w:val="00AB05A5"/>
    <w:rsid w:val="00AB0B41"/>
    <w:rsid w:val="00AB5A42"/>
    <w:rsid w:val="00AC1967"/>
    <w:rsid w:val="00AC7FC5"/>
    <w:rsid w:val="00AE31CC"/>
    <w:rsid w:val="00AE43A7"/>
    <w:rsid w:val="00AE4A1A"/>
    <w:rsid w:val="00AE5549"/>
    <w:rsid w:val="00AF28FA"/>
    <w:rsid w:val="00AF6EB1"/>
    <w:rsid w:val="00AF6FE4"/>
    <w:rsid w:val="00AF77CC"/>
    <w:rsid w:val="00B01DB2"/>
    <w:rsid w:val="00B10ACA"/>
    <w:rsid w:val="00B11689"/>
    <w:rsid w:val="00B13416"/>
    <w:rsid w:val="00B1680F"/>
    <w:rsid w:val="00B16CEA"/>
    <w:rsid w:val="00B20572"/>
    <w:rsid w:val="00B327FF"/>
    <w:rsid w:val="00B35665"/>
    <w:rsid w:val="00B35E68"/>
    <w:rsid w:val="00B361E4"/>
    <w:rsid w:val="00B42883"/>
    <w:rsid w:val="00B45A84"/>
    <w:rsid w:val="00B51CF9"/>
    <w:rsid w:val="00B52776"/>
    <w:rsid w:val="00B570CA"/>
    <w:rsid w:val="00B60151"/>
    <w:rsid w:val="00B61E0C"/>
    <w:rsid w:val="00B6344E"/>
    <w:rsid w:val="00B66B69"/>
    <w:rsid w:val="00B66C4F"/>
    <w:rsid w:val="00B70173"/>
    <w:rsid w:val="00B71704"/>
    <w:rsid w:val="00B73737"/>
    <w:rsid w:val="00B74114"/>
    <w:rsid w:val="00B810CE"/>
    <w:rsid w:val="00B8263C"/>
    <w:rsid w:val="00B82EB0"/>
    <w:rsid w:val="00B84EF7"/>
    <w:rsid w:val="00B85F7A"/>
    <w:rsid w:val="00B919FB"/>
    <w:rsid w:val="00B92456"/>
    <w:rsid w:val="00B9268F"/>
    <w:rsid w:val="00B9376F"/>
    <w:rsid w:val="00B93849"/>
    <w:rsid w:val="00B95648"/>
    <w:rsid w:val="00BA042E"/>
    <w:rsid w:val="00BA2DA0"/>
    <w:rsid w:val="00BA5D7D"/>
    <w:rsid w:val="00BB0A5A"/>
    <w:rsid w:val="00BB4D62"/>
    <w:rsid w:val="00BB7600"/>
    <w:rsid w:val="00BC0A3B"/>
    <w:rsid w:val="00BC4FC0"/>
    <w:rsid w:val="00BC5A47"/>
    <w:rsid w:val="00BC7500"/>
    <w:rsid w:val="00BD4B73"/>
    <w:rsid w:val="00BE2896"/>
    <w:rsid w:val="00BE4678"/>
    <w:rsid w:val="00BE4F7E"/>
    <w:rsid w:val="00BE570B"/>
    <w:rsid w:val="00BE71E3"/>
    <w:rsid w:val="00BF0D9E"/>
    <w:rsid w:val="00BF1EBF"/>
    <w:rsid w:val="00BF23A8"/>
    <w:rsid w:val="00BF5D26"/>
    <w:rsid w:val="00BF5F03"/>
    <w:rsid w:val="00BF71BE"/>
    <w:rsid w:val="00C025A6"/>
    <w:rsid w:val="00C052EB"/>
    <w:rsid w:val="00C0657E"/>
    <w:rsid w:val="00C13FD7"/>
    <w:rsid w:val="00C161B0"/>
    <w:rsid w:val="00C23E5A"/>
    <w:rsid w:val="00C355CD"/>
    <w:rsid w:val="00C3686B"/>
    <w:rsid w:val="00C5435A"/>
    <w:rsid w:val="00C54526"/>
    <w:rsid w:val="00C54988"/>
    <w:rsid w:val="00C55571"/>
    <w:rsid w:val="00C77163"/>
    <w:rsid w:val="00C80244"/>
    <w:rsid w:val="00C8369E"/>
    <w:rsid w:val="00C84E9A"/>
    <w:rsid w:val="00C85E66"/>
    <w:rsid w:val="00C877F0"/>
    <w:rsid w:val="00C93A2E"/>
    <w:rsid w:val="00C95524"/>
    <w:rsid w:val="00C958C5"/>
    <w:rsid w:val="00CA09ED"/>
    <w:rsid w:val="00CA1557"/>
    <w:rsid w:val="00CA3634"/>
    <w:rsid w:val="00CB7E9B"/>
    <w:rsid w:val="00CD0114"/>
    <w:rsid w:val="00CD11A3"/>
    <w:rsid w:val="00CD21E9"/>
    <w:rsid w:val="00CD24A8"/>
    <w:rsid w:val="00CD6F65"/>
    <w:rsid w:val="00CD7459"/>
    <w:rsid w:val="00CE1684"/>
    <w:rsid w:val="00CE3AB8"/>
    <w:rsid w:val="00CF0C99"/>
    <w:rsid w:val="00CF4F3F"/>
    <w:rsid w:val="00D01907"/>
    <w:rsid w:val="00D04116"/>
    <w:rsid w:val="00D0587E"/>
    <w:rsid w:val="00D059DD"/>
    <w:rsid w:val="00D123E2"/>
    <w:rsid w:val="00D14E7A"/>
    <w:rsid w:val="00D177E9"/>
    <w:rsid w:val="00D21E46"/>
    <w:rsid w:val="00D22BE7"/>
    <w:rsid w:val="00D2399B"/>
    <w:rsid w:val="00D30398"/>
    <w:rsid w:val="00D3188B"/>
    <w:rsid w:val="00D34713"/>
    <w:rsid w:val="00D40F49"/>
    <w:rsid w:val="00D431FD"/>
    <w:rsid w:val="00D4368F"/>
    <w:rsid w:val="00D51A52"/>
    <w:rsid w:val="00D548D1"/>
    <w:rsid w:val="00D55B34"/>
    <w:rsid w:val="00D61D92"/>
    <w:rsid w:val="00D64C9A"/>
    <w:rsid w:val="00D66007"/>
    <w:rsid w:val="00D66787"/>
    <w:rsid w:val="00D70E8E"/>
    <w:rsid w:val="00D726D2"/>
    <w:rsid w:val="00D75C6F"/>
    <w:rsid w:val="00D84100"/>
    <w:rsid w:val="00D8488B"/>
    <w:rsid w:val="00D90106"/>
    <w:rsid w:val="00D9038F"/>
    <w:rsid w:val="00D9430D"/>
    <w:rsid w:val="00D96A3B"/>
    <w:rsid w:val="00D96D84"/>
    <w:rsid w:val="00D97198"/>
    <w:rsid w:val="00DA0E83"/>
    <w:rsid w:val="00DA191B"/>
    <w:rsid w:val="00DB096D"/>
    <w:rsid w:val="00DB39DD"/>
    <w:rsid w:val="00DB3CEC"/>
    <w:rsid w:val="00DB5A2C"/>
    <w:rsid w:val="00DB6020"/>
    <w:rsid w:val="00DB7AFE"/>
    <w:rsid w:val="00DC0C1A"/>
    <w:rsid w:val="00DC50F9"/>
    <w:rsid w:val="00DD2A53"/>
    <w:rsid w:val="00DD39EA"/>
    <w:rsid w:val="00DD713F"/>
    <w:rsid w:val="00DD7568"/>
    <w:rsid w:val="00DD790A"/>
    <w:rsid w:val="00DD7FE1"/>
    <w:rsid w:val="00DE19C9"/>
    <w:rsid w:val="00DE4F6E"/>
    <w:rsid w:val="00DF3D35"/>
    <w:rsid w:val="00DF414E"/>
    <w:rsid w:val="00DF7530"/>
    <w:rsid w:val="00E00459"/>
    <w:rsid w:val="00E009F1"/>
    <w:rsid w:val="00E02734"/>
    <w:rsid w:val="00E03238"/>
    <w:rsid w:val="00E0570C"/>
    <w:rsid w:val="00E079CC"/>
    <w:rsid w:val="00E105D2"/>
    <w:rsid w:val="00E10CF9"/>
    <w:rsid w:val="00E13C05"/>
    <w:rsid w:val="00E3099C"/>
    <w:rsid w:val="00E31DD8"/>
    <w:rsid w:val="00E33792"/>
    <w:rsid w:val="00E3568C"/>
    <w:rsid w:val="00E4050E"/>
    <w:rsid w:val="00E47E82"/>
    <w:rsid w:val="00E518E1"/>
    <w:rsid w:val="00E53F49"/>
    <w:rsid w:val="00E54D11"/>
    <w:rsid w:val="00E562CE"/>
    <w:rsid w:val="00E5650D"/>
    <w:rsid w:val="00E57C64"/>
    <w:rsid w:val="00E6049D"/>
    <w:rsid w:val="00E60F39"/>
    <w:rsid w:val="00E625C4"/>
    <w:rsid w:val="00E66160"/>
    <w:rsid w:val="00E710B3"/>
    <w:rsid w:val="00E77D70"/>
    <w:rsid w:val="00E871E4"/>
    <w:rsid w:val="00E9109B"/>
    <w:rsid w:val="00E91B05"/>
    <w:rsid w:val="00E9232D"/>
    <w:rsid w:val="00E96D13"/>
    <w:rsid w:val="00EA4E6B"/>
    <w:rsid w:val="00EA60DC"/>
    <w:rsid w:val="00EA7909"/>
    <w:rsid w:val="00EB5D51"/>
    <w:rsid w:val="00EB65AF"/>
    <w:rsid w:val="00EC2781"/>
    <w:rsid w:val="00EC31E9"/>
    <w:rsid w:val="00ED45F7"/>
    <w:rsid w:val="00ED4D00"/>
    <w:rsid w:val="00ED52C0"/>
    <w:rsid w:val="00ED615B"/>
    <w:rsid w:val="00EE2D98"/>
    <w:rsid w:val="00EE40F3"/>
    <w:rsid w:val="00EE6A4C"/>
    <w:rsid w:val="00EE7457"/>
    <w:rsid w:val="00EE74DE"/>
    <w:rsid w:val="00EF051C"/>
    <w:rsid w:val="00EF0EA7"/>
    <w:rsid w:val="00EF1AEF"/>
    <w:rsid w:val="00EF2847"/>
    <w:rsid w:val="00EF4403"/>
    <w:rsid w:val="00F00336"/>
    <w:rsid w:val="00F0688C"/>
    <w:rsid w:val="00F12435"/>
    <w:rsid w:val="00F14147"/>
    <w:rsid w:val="00F151E9"/>
    <w:rsid w:val="00F16560"/>
    <w:rsid w:val="00F214F0"/>
    <w:rsid w:val="00F22FA9"/>
    <w:rsid w:val="00F27930"/>
    <w:rsid w:val="00F31DAF"/>
    <w:rsid w:val="00F37C7F"/>
    <w:rsid w:val="00F4341B"/>
    <w:rsid w:val="00F5031D"/>
    <w:rsid w:val="00F537F2"/>
    <w:rsid w:val="00F53CD0"/>
    <w:rsid w:val="00F56035"/>
    <w:rsid w:val="00F609A3"/>
    <w:rsid w:val="00F60ADE"/>
    <w:rsid w:val="00F60E58"/>
    <w:rsid w:val="00F65007"/>
    <w:rsid w:val="00F65DF5"/>
    <w:rsid w:val="00F715D4"/>
    <w:rsid w:val="00F71E11"/>
    <w:rsid w:val="00F73048"/>
    <w:rsid w:val="00F735DE"/>
    <w:rsid w:val="00F73F89"/>
    <w:rsid w:val="00F742C6"/>
    <w:rsid w:val="00F766A4"/>
    <w:rsid w:val="00F80A53"/>
    <w:rsid w:val="00F84731"/>
    <w:rsid w:val="00F85F42"/>
    <w:rsid w:val="00F924B8"/>
    <w:rsid w:val="00F934FA"/>
    <w:rsid w:val="00F9717F"/>
    <w:rsid w:val="00FA11A4"/>
    <w:rsid w:val="00FA2A8F"/>
    <w:rsid w:val="00FB2C57"/>
    <w:rsid w:val="00FB63A2"/>
    <w:rsid w:val="00FC3329"/>
    <w:rsid w:val="00FC73F0"/>
    <w:rsid w:val="00FD0791"/>
    <w:rsid w:val="00FD1E9C"/>
    <w:rsid w:val="00FD3244"/>
    <w:rsid w:val="00FD4AB2"/>
    <w:rsid w:val="00FE2DA9"/>
    <w:rsid w:val="00FE3132"/>
    <w:rsid w:val="00FE396D"/>
    <w:rsid w:val="00FE55D7"/>
    <w:rsid w:val="00FF03EA"/>
    <w:rsid w:val="00FF0BB6"/>
    <w:rsid w:val="00FF4F91"/>
    <w:rsid w:val="00FF554A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E4A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A1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 Spacing"/>
    <w:uiPriority w:val="1"/>
    <w:qFormat/>
    <w:rsid w:val="00AE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3 Абзац списка"/>
    <w:basedOn w:val="a"/>
    <w:link w:val="a5"/>
    <w:uiPriority w:val="34"/>
    <w:qFormat/>
    <w:rsid w:val="007131E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0B11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B11C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unhideWhenUsed/>
    <w:rsid w:val="00E625C4"/>
    <w:rPr>
      <w:sz w:val="16"/>
      <w:szCs w:val="16"/>
    </w:rPr>
  </w:style>
  <w:style w:type="paragraph" w:styleId="a9">
    <w:name w:val="annotation text"/>
    <w:basedOn w:val="a"/>
    <w:link w:val="aa"/>
    <w:unhideWhenUsed/>
    <w:rsid w:val="00E625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6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1 см"/>
    <w:basedOn w:val="a"/>
    <w:rsid w:val="00E625C4"/>
    <w:pPr>
      <w:ind w:firstLine="567"/>
      <w:jc w:val="both"/>
    </w:pPr>
    <w:rPr>
      <w:sz w:val="28"/>
      <w:szCs w:val="28"/>
    </w:rPr>
  </w:style>
  <w:style w:type="paragraph" w:customStyle="1" w:styleId="ab">
    <w:name w:val="Основной б.о."/>
    <w:basedOn w:val="11"/>
    <w:next w:val="11"/>
    <w:rsid w:val="00E625C4"/>
    <w:pPr>
      <w:ind w:firstLine="0"/>
    </w:pPr>
  </w:style>
  <w:style w:type="paragraph" w:styleId="ac">
    <w:name w:val="Balloon Text"/>
    <w:basedOn w:val="a"/>
    <w:link w:val="ad"/>
    <w:uiPriority w:val="99"/>
    <w:semiHidden/>
    <w:unhideWhenUsed/>
    <w:rsid w:val="00E625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5C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DF3D35"/>
    <w:rPr>
      <w:color w:val="0000FF"/>
      <w:u w:val="single"/>
    </w:rPr>
  </w:style>
  <w:style w:type="character" w:customStyle="1" w:styleId="a5">
    <w:name w:val="Абзац списка Знак"/>
    <w:aliases w:val="3 Абзац списка Знак"/>
    <w:link w:val="a4"/>
    <w:uiPriority w:val="34"/>
    <w:rsid w:val="00DF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0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Indent 3"/>
    <w:basedOn w:val="a"/>
    <w:link w:val="32"/>
    <w:rsid w:val="00AB0B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0B41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qFormat/>
    <w:rsid w:val="00AB0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E4A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A1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 Spacing"/>
    <w:uiPriority w:val="1"/>
    <w:qFormat/>
    <w:rsid w:val="00AE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3 Абзац списка"/>
    <w:basedOn w:val="a"/>
    <w:link w:val="a5"/>
    <w:uiPriority w:val="34"/>
    <w:qFormat/>
    <w:rsid w:val="007131E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0B11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B11C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unhideWhenUsed/>
    <w:rsid w:val="00E625C4"/>
    <w:rPr>
      <w:sz w:val="16"/>
      <w:szCs w:val="16"/>
    </w:rPr>
  </w:style>
  <w:style w:type="paragraph" w:styleId="a9">
    <w:name w:val="annotation text"/>
    <w:basedOn w:val="a"/>
    <w:link w:val="aa"/>
    <w:unhideWhenUsed/>
    <w:rsid w:val="00E625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6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1 см"/>
    <w:basedOn w:val="a"/>
    <w:rsid w:val="00E625C4"/>
    <w:pPr>
      <w:ind w:firstLine="567"/>
      <w:jc w:val="both"/>
    </w:pPr>
    <w:rPr>
      <w:sz w:val="28"/>
      <w:szCs w:val="28"/>
    </w:rPr>
  </w:style>
  <w:style w:type="paragraph" w:customStyle="1" w:styleId="ab">
    <w:name w:val="Основной б.о."/>
    <w:basedOn w:val="11"/>
    <w:next w:val="11"/>
    <w:rsid w:val="00E625C4"/>
    <w:pPr>
      <w:ind w:firstLine="0"/>
    </w:pPr>
  </w:style>
  <w:style w:type="paragraph" w:styleId="ac">
    <w:name w:val="Balloon Text"/>
    <w:basedOn w:val="a"/>
    <w:link w:val="ad"/>
    <w:uiPriority w:val="99"/>
    <w:semiHidden/>
    <w:unhideWhenUsed/>
    <w:rsid w:val="00E625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5C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DF3D35"/>
    <w:rPr>
      <w:color w:val="0000FF"/>
      <w:u w:val="single"/>
    </w:rPr>
  </w:style>
  <w:style w:type="character" w:customStyle="1" w:styleId="a5">
    <w:name w:val="Абзац списка Знак"/>
    <w:aliases w:val="3 Абзац списка Знак"/>
    <w:link w:val="a4"/>
    <w:uiPriority w:val="34"/>
    <w:rsid w:val="00DF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0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Indent 3"/>
    <w:basedOn w:val="a"/>
    <w:link w:val="32"/>
    <w:rsid w:val="00AB0B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0B41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qFormat/>
    <w:rsid w:val="00AB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vfu.ru:8080/lib/item?id=chamo:734770&amp;theme=FEFU" TargetMode="External"/><Relationship Id="rId13" Type="http://schemas.openxmlformats.org/officeDocument/2006/relationships/hyperlink" Target="http://znanium.com/bookread.php?book=406574" TargetMode="External"/><Relationship Id="rId18" Type="http://schemas.openxmlformats.org/officeDocument/2006/relationships/hyperlink" Target="http://znanium.com/bookread.php?book=415587" TargetMode="External"/><Relationship Id="rId26" Type="http://schemas.openxmlformats.org/officeDocument/2006/relationships/hyperlink" Target="http://www.dissercat.com" TargetMode="External"/><Relationship Id="rId39" Type="http://schemas.openxmlformats.org/officeDocument/2006/relationships/hyperlink" Target="http://search.ebscohost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.php?bookinfo=207257" TargetMode="External"/><Relationship Id="rId34" Type="http://schemas.openxmlformats.org/officeDocument/2006/relationships/hyperlink" Target="http://www.fips.ru/%2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znanium.com/catalog/product/516943" TargetMode="External"/><Relationship Id="rId17" Type="http://schemas.openxmlformats.org/officeDocument/2006/relationships/hyperlink" Target="http://znanium.com/bookread.php?book=487325" TargetMode="External"/><Relationship Id="rId25" Type="http://schemas.openxmlformats.org/officeDocument/2006/relationships/hyperlink" Target="http://www.dart-europe.eu" TargetMode="External"/><Relationship Id="rId33" Type="http://schemas.openxmlformats.org/officeDocument/2006/relationships/hyperlink" Target="http://vak.ed.gov.ru/%20" TargetMode="External"/><Relationship Id="rId38" Type="http://schemas.openxmlformats.org/officeDocument/2006/relationships/hyperlink" Target="http://diss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.php?book=169409" TargetMode="External"/><Relationship Id="rId20" Type="http://schemas.openxmlformats.org/officeDocument/2006/relationships/hyperlink" Target="http://znanium.com/bookread.php?book=405567" TargetMode="External"/><Relationship Id="rId29" Type="http://schemas.openxmlformats.org/officeDocument/2006/relationships/hyperlink" Target="http://www.ed.gov.ru/%2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nanium.com/catalog/product/415413" TargetMode="External"/><Relationship Id="rId24" Type="http://schemas.openxmlformats.org/officeDocument/2006/relationships/hyperlink" Target="http://www.bibliotech.ru/" TargetMode="External"/><Relationship Id="rId32" Type="http://schemas.openxmlformats.org/officeDocument/2006/relationships/hyperlink" Target="http://www.inauka.ru/science%20" TargetMode="External"/><Relationship Id="rId37" Type="http://schemas.openxmlformats.org/officeDocument/2006/relationships/hyperlink" Target="http://oversea.cnki.net/" TargetMode="External"/><Relationship Id="rId40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404130" TargetMode="External"/><Relationship Id="rId23" Type="http://schemas.openxmlformats.org/officeDocument/2006/relationships/hyperlink" Target="http://vsenauki.ru/" TargetMode="External"/><Relationship Id="rId28" Type="http://schemas.openxmlformats.org/officeDocument/2006/relationships/hyperlink" Target="http://window.edu.ru/window/library" TargetMode="External"/><Relationship Id="rId36" Type="http://schemas.openxmlformats.org/officeDocument/2006/relationships/hyperlink" Target="http://apps.webofknowledge.com/" TargetMode="External"/><Relationship Id="rId10" Type="http://schemas.openxmlformats.org/officeDocument/2006/relationships/hyperlink" Target="http://www.iprbookshop.ru/14381.html" TargetMode="External"/><Relationship Id="rId19" Type="http://schemas.openxmlformats.org/officeDocument/2006/relationships/hyperlink" Target="http://lib.dvfu.ru:8080/lib/item?id=chamo:843841&amp;theme=FEFU" TargetMode="External"/><Relationship Id="rId31" Type="http://schemas.openxmlformats.org/officeDocument/2006/relationships/hyperlink" Target="http://www.aspirinby.org/index.php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4802.html" TargetMode="External"/><Relationship Id="rId14" Type="http://schemas.openxmlformats.org/officeDocument/2006/relationships/hyperlink" Target="http://lib.dvfu.ru:8080/lib/item?id=chamo:673706&amp;theme=FEFU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hyperlink" Target="http://dis.finansy.ru/%20" TargetMode="External"/><Relationship Id="rId35" Type="http://schemas.openxmlformats.org/officeDocument/2006/relationships/hyperlink" Target="http://www.scopus.com/home.u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6503</Words>
  <Characters>37068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РАБОЧАЯ ПРОГРАММА НАУЧНО-ИССЛЕДОВАТЕЛЬСКОЙ ДЕЯТЕЛЬНОСТИ </vt:lpstr>
      <vt:lpstr>        Рабочая программа научно-исследовательской деятельности (НИД) предназначена для</vt:lpstr>
      <vt:lpstr>        При разработке рабочей программы НИД использованы Федеральный государственный о</vt:lpstr>
      <vt:lpstr>        Методические рекомендации, определяющие процедуры оценивания результатов научно</vt:lpstr>
    </vt:vector>
  </TitlesOfParts>
  <Company>MultiDVD Team</Company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Рожкова Евгения Борисовна</cp:lastModifiedBy>
  <cp:revision>6</cp:revision>
  <dcterms:created xsi:type="dcterms:W3CDTF">2019-04-24T08:44:00Z</dcterms:created>
  <dcterms:modified xsi:type="dcterms:W3CDTF">2019-05-23T00:02:00Z</dcterms:modified>
</cp:coreProperties>
</file>