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06" w:rsidRDefault="00E93706" w:rsidP="002D158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7</w:t>
      </w:r>
    </w:p>
    <w:p w:rsidR="00E93706" w:rsidRPr="00786FFE" w:rsidRDefault="00E93706" w:rsidP="002D158A">
      <w:pPr>
        <w:jc w:val="right"/>
        <w:rPr>
          <w:rFonts w:ascii="Times New Roman" w:hAnsi="Times New Roman"/>
          <w:sz w:val="28"/>
          <w:szCs w:val="28"/>
        </w:rPr>
      </w:pPr>
      <w:r w:rsidRPr="00786FFE">
        <w:rPr>
          <w:rFonts w:ascii="Times New Roman" w:hAnsi="Times New Roman"/>
          <w:sz w:val="28"/>
          <w:szCs w:val="28"/>
        </w:rPr>
        <w:t xml:space="preserve">к отчету о </w:t>
      </w:r>
      <w:proofErr w:type="spellStart"/>
      <w:r w:rsidRPr="00786FFE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786FFE">
        <w:rPr>
          <w:rFonts w:ascii="Times New Roman" w:hAnsi="Times New Roman"/>
          <w:sz w:val="28"/>
          <w:szCs w:val="28"/>
        </w:rPr>
        <w:t xml:space="preserve"> </w:t>
      </w:r>
    </w:p>
    <w:p w:rsidR="00E93706" w:rsidRDefault="00E93706" w:rsidP="002D15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E93706" w:rsidRDefault="00E93706" w:rsidP="002D15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E93706" w:rsidRDefault="00E93706" w:rsidP="00890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706" w:rsidRPr="00890A3F" w:rsidRDefault="00E93706" w:rsidP="00890A3F">
      <w:pPr>
        <w:jc w:val="center"/>
        <w:rPr>
          <w:rFonts w:ascii="Times New Roman" w:hAnsi="Times New Roman"/>
          <w:b/>
          <w:sz w:val="28"/>
          <w:szCs w:val="28"/>
        </w:rPr>
      </w:pPr>
      <w:r w:rsidRPr="00890A3F">
        <w:rPr>
          <w:rFonts w:ascii="Times New Roman" w:hAnsi="Times New Roman"/>
          <w:b/>
          <w:sz w:val="28"/>
          <w:szCs w:val="28"/>
        </w:rPr>
        <w:t>Справка</w:t>
      </w:r>
    </w:p>
    <w:p w:rsidR="00E93706" w:rsidRDefault="00E93706" w:rsidP="00890A3F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  <w:r w:rsidRPr="00890A3F"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</w:t>
      </w:r>
      <w:r>
        <w:rPr>
          <w:rFonts w:ascii="Times New Roman" w:hAnsi="Times New Roman"/>
          <w:sz w:val="24"/>
          <w:szCs w:val="24"/>
        </w:rPr>
        <w:t xml:space="preserve">мы высшего образования – </w:t>
      </w:r>
      <w:r w:rsidRPr="00890A3F">
        <w:rPr>
          <w:rFonts w:ascii="Times New Roman" w:hAnsi="Times New Roman"/>
          <w:sz w:val="24"/>
          <w:szCs w:val="24"/>
        </w:rPr>
        <w:t xml:space="preserve">программы аспирантуры </w:t>
      </w:r>
    </w:p>
    <w:p w:rsidR="00E93706" w:rsidRPr="00890A3F" w:rsidRDefault="00E93706" w:rsidP="00890A3F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05.06.Науки о Земле</w:t>
      </w:r>
      <w:r w:rsidRPr="001E469C">
        <w:rPr>
          <w:rFonts w:ascii="Times New Roman" w:hAnsi="Times New Roman"/>
          <w:sz w:val="26"/>
          <w:szCs w:val="26"/>
        </w:rPr>
        <w:t xml:space="preserve">/Геоэкология </w:t>
      </w:r>
      <w:r>
        <w:rPr>
          <w:rFonts w:ascii="Times New Roman" w:hAnsi="Times New Roman"/>
          <w:sz w:val="26"/>
          <w:szCs w:val="26"/>
        </w:rPr>
        <w:t>(</w:t>
      </w:r>
      <w:r w:rsidRPr="001E469C">
        <w:rPr>
          <w:rFonts w:ascii="Times New Roman" w:hAnsi="Times New Roman"/>
          <w:sz w:val="26"/>
          <w:szCs w:val="26"/>
        </w:rPr>
        <w:t>по отраслям</w:t>
      </w:r>
      <w:r>
        <w:rPr>
          <w:rFonts w:ascii="Times New Roman" w:hAnsi="Times New Roman"/>
          <w:sz w:val="26"/>
          <w:szCs w:val="26"/>
        </w:rPr>
        <w:t>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929"/>
        <w:gridCol w:w="3352"/>
        <w:gridCol w:w="3646"/>
        <w:gridCol w:w="4141"/>
      </w:tblGrid>
      <w:tr w:rsidR="00E93706" w:rsidRPr="00704ACB" w:rsidTr="00704ACB">
        <w:tc>
          <w:tcPr>
            <w:tcW w:w="811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704ACB">
              <w:rPr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E93706" w:rsidRPr="00704ACB" w:rsidRDefault="00E93706" w:rsidP="00704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E93706" w:rsidRPr="00704ACB" w:rsidTr="00704ACB">
        <w:trPr>
          <w:trHeight w:val="101"/>
        </w:trPr>
        <w:tc>
          <w:tcPr>
            <w:tcW w:w="811" w:type="dxa"/>
            <w:vMerge w:val="restart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605.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24)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vMerge w:val="restart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10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703.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34)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Доска аудиторная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10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705.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96)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PT-DZ110XEi, экран, акустическая система для настенного монтажа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Extron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SI 28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10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709.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36)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3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769.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Учебная мебель на 20  рабочих мест, Место преподавателя (стол, стул),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EW330U , Экран проекционный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ScreenLine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Trim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White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Ice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, профессиональная ЖК-панель 47", 500 Кд/м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HD M4716CCBA LG, подсистема видеоисточников документ-камера CP355AF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управления.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3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771.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Учебная мебель на 24 рабочих мест, Место преподавателя (стол, стул).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203"/>
        </w:trPr>
        <w:tc>
          <w:tcPr>
            <w:tcW w:w="811" w:type="dxa"/>
            <w:vMerge w:val="restart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FA059C"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769.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Учебная мебель на 20  рабочих мест, Место преподавателя (стол, стул),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EW330U , Экран проекционный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ScreenLine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Trim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White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Ice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, профессиональная ЖК-панель 47", 500 Кд/м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HD M4716CCBA LG, подсистема видеоисточников документ-камера CP355AF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видеокоммутации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аудиокоммутации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и звукоусиления; подсистема интерактивного управления.</w:t>
            </w:r>
          </w:p>
        </w:tc>
        <w:tc>
          <w:tcPr>
            <w:tcW w:w="4141" w:type="dxa"/>
            <w:vMerge w:val="restart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202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FA059C"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771.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мебель на 24 рабочих мест, Место преподавателя (стол, стул).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Организационно-управленческие основы высшей школы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523а.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213"/>
        </w:trPr>
        <w:tc>
          <w:tcPr>
            <w:tcW w:w="811" w:type="dxa"/>
            <w:vMerge w:val="restart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422 (525).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150)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Panasonic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PT-DZ110XEi, экран, акустическая система для настенного монтажа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Extron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SI 28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213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D6057"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422.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23 компьютеров для пользователей + 1 для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./оператора (24 </w:t>
            </w:r>
            <w:proofErr w:type="spellStart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213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628</w:t>
            </w:r>
            <w:r w:rsidRPr="00704ACB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20 компьютеров для пользователей + 1 для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./оператора (21 </w:t>
            </w:r>
            <w:proofErr w:type="spellStart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213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1D7551"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709.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консультаций, текущего контроля и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 компьютеров для пользователей + 1 для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./оператора (14 </w:t>
            </w:r>
            <w:proofErr w:type="spellStart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ESET NOD32 Secure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Экологическая безопасность и охрана окружающей среды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Системный анализ в геоэкологии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Геоэкология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Информационное обеспечение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охраны окружающей среды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Комплект учебной мебели на 12 мест. 3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 Standard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Геоинформационные системы в геоэкологии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Экологическая экспертиза и сертификация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Экологический менеджмент 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Информационные ресурсы в научных исследованиях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46E3B"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508б.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Lenovo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C360G-i3-4130T 4GB DDR3-1600 SODIMM (1x4GB) 500 GB, клавиатура, компьютерная мышь - - 20 шт.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аудиторная.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Охрана интеллектуальной собственности»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46E3B"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421.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14)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Моноблок HP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РгоОпе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400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All-in-One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19,5 (1600x900),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i3-4150T, 4GB DDR3-1600 (1x4GB), 1TB HDD 7200 SATA, DVD+/-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RW,GigEth,Wi-Fi,ВТ,usb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kbd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/mse,Win7Pro – 14 шт.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Производственная практика: практика по получению профессиональных умений и опыта профессиональной деятельности (научно-исследовательская)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Производственная практика: 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(научно-исследовательская)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Научно-исследовательская деятельность и подготовка  научно-квалификационной работы (диссертации) на соискание ученой степени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кандидата наук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" Номер заказа торгового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408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Подготовка 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12 мест. 3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шкафа. 2 шкафа для одежды. Диван 1 шт.  Вытяжной шкаф 1 шт. Раковина 1 шт. Огнетушитель 1 шт. 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985"/>
        </w:trPr>
        <w:tc>
          <w:tcPr>
            <w:tcW w:w="811" w:type="dxa"/>
            <w:vMerge w:val="restart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корпус Е, </w:t>
            </w:r>
            <w:proofErr w:type="spellStart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>ауд</w:t>
            </w:r>
            <w:proofErr w:type="spellEnd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505</w:t>
            </w: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Экран настенный. рулонный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Draper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Luma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152х203;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Sanyo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PLC-XU75;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Универсальн.крепеж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для видеопроекторов SMS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Projector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Unislide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; Микрофон SHURE PG58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комплекте микрофонный кабель; Проигрыватель SAMSUNG DVD-V6800 (DVD + VHS + MPEG4); Компьютер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Celeron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1400/ 1Gb/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160Gb/ DVD ROM/ MS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Win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Home</w:t>
            </w:r>
            <w:proofErr w:type="spellEnd"/>
          </w:p>
        </w:tc>
        <w:tc>
          <w:tcPr>
            <w:tcW w:w="4141" w:type="dxa"/>
            <w:vMerge w:val="restart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E93706" w:rsidRPr="00704ACB" w:rsidTr="00704ACB">
        <w:trPr>
          <w:trHeight w:val="985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корпус Е, </w:t>
            </w:r>
            <w:proofErr w:type="spellStart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>ауд</w:t>
            </w:r>
            <w:proofErr w:type="spellEnd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506</w:t>
            </w: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Экран настенный. рулонный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Draper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Luma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152х203;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Универсальн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>репеж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для видеопроекторов SMS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Projector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Unislide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Sanyo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PLC-XU75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ученическая двусторонняя магнитная, для письма мелом и маркером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E93706" w:rsidRPr="00704ACB" w:rsidTr="00704ACB">
        <w:trPr>
          <w:trHeight w:val="562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>корпус</w:t>
            </w:r>
            <w:proofErr w:type="gramStart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 Е</w:t>
            </w:r>
            <w:proofErr w:type="gramEnd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, ауд. Е 403,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Aurora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DX 2500 c экраном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Spectra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Акустическая система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Wharfedale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CR-40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Home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cinema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ученическая двусторонняя магнитная, для письма мелом и маркером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E93706" w:rsidRPr="00704ACB" w:rsidTr="00704ACB">
        <w:trPr>
          <w:trHeight w:val="600"/>
        </w:trPr>
        <w:tc>
          <w:tcPr>
            <w:tcW w:w="811" w:type="dxa"/>
            <w:vMerge w:val="restart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 w:val="restart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корпус Е, </w:t>
            </w:r>
            <w:proofErr w:type="spellStart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>ауд</w:t>
            </w:r>
            <w:proofErr w:type="spellEnd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505</w:t>
            </w: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Экран настенный. рулонный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Draper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Luma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152х203;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Sanyo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PLC-XU75;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Универсальн.крепеж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для видеопроекторов SMS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Projector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Unislide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; Микрофон SHURE PG58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комплекте микрофонный кабель; Проигрыватель SAMSUNG DVD-V6800 (DVD + VHS + MPEG4); Компьютер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Celeron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1400/ 1Gb/ 160Gb/ DVD ROM/ MS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Win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Home</w:t>
            </w:r>
            <w:proofErr w:type="spellEnd"/>
          </w:p>
        </w:tc>
        <w:tc>
          <w:tcPr>
            <w:tcW w:w="4141" w:type="dxa"/>
            <w:vMerge w:val="restart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E93706" w:rsidRPr="00704ACB" w:rsidTr="00704ACB">
        <w:trPr>
          <w:trHeight w:val="30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корпус Е, </w:t>
            </w:r>
            <w:proofErr w:type="spellStart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>ауд</w:t>
            </w:r>
            <w:proofErr w:type="spellEnd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506</w:t>
            </w: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Экран настенный. рулонный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Draper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Luma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152х203;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Универсальн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>репеж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для видеопроекторов SMS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Projector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Unislide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Sanyo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PLC-XU75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Доска ученическая двусторонняя магнитная, для письма мелом и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маркером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E93706" w:rsidRPr="00704ACB" w:rsidTr="00704ACB">
        <w:trPr>
          <w:trHeight w:val="30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>корпус</w:t>
            </w:r>
            <w:proofErr w:type="gramStart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 Е</w:t>
            </w:r>
            <w:proofErr w:type="gramEnd"/>
            <w:r w:rsidRPr="00704ACB">
              <w:rPr>
                <w:rFonts w:ascii="Times New Roman" w:hAnsi="Times New Roman"/>
                <w:bCs/>
                <w:sz w:val="20"/>
                <w:szCs w:val="20"/>
              </w:rPr>
              <w:t xml:space="preserve">, ауд. Е 403,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Aurora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DX 2500 c экраном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Spectra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Акустическая система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Wharfedale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CR-40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Home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cinema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Доска ученическая двусторонняя магнитная, для письма мелом и маркером</w:t>
            </w:r>
          </w:p>
        </w:tc>
        <w:tc>
          <w:tcPr>
            <w:tcW w:w="4141" w:type="dxa"/>
            <w:vMerge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E93706" w:rsidRPr="00704ACB" w:rsidTr="00704ACB">
        <w:trPr>
          <w:trHeight w:val="70"/>
        </w:trPr>
        <w:tc>
          <w:tcPr>
            <w:tcW w:w="811" w:type="dxa"/>
            <w:vMerge w:val="restart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1" w:type="dxa"/>
            <w:gridSpan w:val="2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Аудитория для самостоятельной работы аспирантов и специальные помещения: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 г.</w:t>
            </w:r>
            <w:proofErr w:type="gram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Русский Остров, ул. Аякс, п, д. 10,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A (Лит.</w:t>
            </w:r>
            <w:proofErr w:type="gram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П), Этаж 10, каб.A1017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46" w:type="dxa"/>
          </w:tcPr>
          <w:p w:rsidR="00E93706" w:rsidRPr="005F1F34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3706" w:rsidRPr="005F1F34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Моноблок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Lenovo C360G-i34164G500UDK – 15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Интегрированный сенсорный дисплей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Polymedia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FlipBox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 - 1 шт.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Копир-принтер-цветной сканер в e-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с 4 лотками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Xerox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WorkCentre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5330 (WC5330C – 1 шт.</w:t>
            </w:r>
            <w:proofErr w:type="gramEnd"/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1837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1" w:type="dxa"/>
            <w:gridSpan w:val="2"/>
          </w:tcPr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2)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Читальные залы Научной библиотеки ДВФУ с открытым доступом к фонду (корпус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уровень 10)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Моноблок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HP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РгоОпе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RW,GigEth,Wi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-Fi,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ВТ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,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usb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kbd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/mse,Win7Pro (64-bit)+Win8.1Pro(64-bit),1-1-1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Wty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 </w:t>
            </w:r>
          </w:p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Скорость доступа в Интернет 500 Мбит/сек.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видеоувеличителем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 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3081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1" w:type="dxa"/>
            <w:gridSpan w:val="2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Е, Этаж 4,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Е407.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 на 6  рабочих мест, место преподавателя (стол, стул.), в кол-ве 5 шт. Рабочее место сотрудника НР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dc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7700 в составе: монитор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LCD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19. клав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омпьютер НР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dc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7800 (4 шт.).  Моноблок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ProOne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400G1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AiO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19.5 Intel Core i3-4130T 4GB DDR3-1600 SODIMM (1x4GB) 500 GB Slim Super Multi ODD HP USD  - 1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BENQ 24 GL 2450HM, LED 1920x1080, 2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250 cd/ m2, 1000:1 (DCR:12) – 1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Моноблок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Compaq 8200 Elite (LX967EA) – 1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Шкаф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одежды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F1F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книжный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шкаф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5F1F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стол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3 </w:t>
            </w:r>
            <w:proofErr w:type="spellStart"/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F1F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стул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11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тумба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бумаг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7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копировальный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аппарат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5F1F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интерактивная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доска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кулер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жалюзи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шт</w:t>
            </w:r>
            <w:r w:rsidRPr="005F1F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04A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Переносное мультимедийное оборудование: проектор. 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283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1" w:type="dxa"/>
            <w:gridSpan w:val="2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Этаж 5,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518.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учебной мебели на 12 мест. 2 рабочих места (стол, стул, тумба для бумаг, компьютер). Доска учебная. 2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  <w:lang w:eastAsia="ru-RU"/>
              </w:rPr>
              <w:t>книжных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шкафа. 2 шкафа для одежды. Диван 1 шт.  Вытяжной шкаф 1 шт. Раковина 1 шт. Огнетушитель 1 шт. 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Microsoft Office -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лицензия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Standard Enrollment № 62820593.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Campus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Softline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Trade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E93706" w:rsidRPr="00704ACB" w:rsidRDefault="00E93706" w:rsidP="00704AC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ESET NOD32 Secure Enterprise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Контракт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№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ЭА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-091-18 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от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24.04.2018.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Сублицензионное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соглашение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Blackboard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2906/1 от 29.06.2012.</w:t>
            </w:r>
          </w:p>
        </w:tc>
      </w:tr>
      <w:tr w:rsidR="00E93706" w:rsidRPr="00704ACB" w:rsidTr="00704ACB">
        <w:trPr>
          <w:trHeight w:val="2530"/>
        </w:trPr>
        <w:tc>
          <w:tcPr>
            <w:tcW w:w="811" w:type="dxa"/>
            <w:vMerge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1" w:type="dxa"/>
            <w:gridSpan w:val="2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, Этаж 5,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Межведомственный центр аналитического контроля состояния окружающей среды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518 – </w:t>
            </w:r>
            <w:r w:rsidRPr="00704ACB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523</w:t>
            </w:r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Лаборатория гидрохимического анализа</w:t>
            </w:r>
          </w:p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Лаборатория элементного анализа</w:t>
            </w:r>
          </w:p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Лаборатория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хроматографического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анализа</w:t>
            </w:r>
          </w:p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Лаборатория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пробоподготовки</w:t>
            </w:r>
            <w:proofErr w:type="spellEnd"/>
          </w:p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Лаборатория молекулярной спектроскопии</w:t>
            </w:r>
          </w:p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Лаборатория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>геоэкологического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мониторинга</w:t>
            </w:r>
          </w:p>
        </w:tc>
        <w:tc>
          <w:tcPr>
            <w:tcW w:w="4141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3706" w:rsidRPr="00704ACB" w:rsidTr="00704ACB">
        <w:trPr>
          <w:trHeight w:val="2530"/>
        </w:trPr>
        <w:tc>
          <w:tcPr>
            <w:tcW w:w="811" w:type="dxa"/>
          </w:tcPr>
          <w:p w:rsidR="00E93706" w:rsidRPr="00704ACB" w:rsidRDefault="00E93706" w:rsidP="00704AC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1" w:type="dxa"/>
            <w:gridSpan w:val="2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Фрунзенский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Русский Остров, ул. Аякс п., д. 10, корп. Е, Этаж 4, </w:t>
            </w:r>
            <w:proofErr w:type="spellStart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04A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Е519.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Помещение для хранения и профилактики учебного оборудования.</w:t>
            </w:r>
          </w:p>
        </w:tc>
        <w:tc>
          <w:tcPr>
            <w:tcW w:w="3646" w:type="dxa"/>
          </w:tcPr>
          <w:p w:rsidR="00E93706" w:rsidRPr="00704ACB" w:rsidRDefault="00E93706" w:rsidP="00704ACB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41" w:type="dxa"/>
          </w:tcPr>
          <w:p w:rsidR="00E93706" w:rsidRPr="00704ACB" w:rsidRDefault="00E93706" w:rsidP="00704ACB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E93706" w:rsidRDefault="00E93706" w:rsidP="00890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3706" w:rsidRDefault="00E93706" w:rsidP="00890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A3F">
        <w:rPr>
          <w:rFonts w:ascii="Times New Roman" w:hAnsi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E93706" w:rsidRDefault="00E93706" w:rsidP="00890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3706" w:rsidRDefault="00E93706" w:rsidP="00890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8816"/>
        <w:gridCol w:w="4111"/>
      </w:tblGrid>
      <w:tr w:rsidR="00E93706" w:rsidRPr="00704ACB" w:rsidTr="009A1AB4">
        <w:trPr>
          <w:trHeight w:val="269"/>
        </w:trPr>
        <w:tc>
          <w:tcPr>
            <w:tcW w:w="14885" w:type="dxa"/>
            <w:gridSpan w:val="3"/>
          </w:tcPr>
          <w:p w:rsidR="00E93706" w:rsidRPr="00704ACB" w:rsidRDefault="00E93706" w:rsidP="00A80FEB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Перечень договоров ЭБС (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</w:tcPr>
          <w:p w:rsidR="00E93706" w:rsidRPr="00704ACB" w:rsidRDefault="00E93706" w:rsidP="00A80FEB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816" w:type="dxa"/>
          </w:tcPr>
          <w:p w:rsidR="00E93706" w:rsidRPr="00704ACB" w:rsidRDefault="00E93706" w:rsidP="00A80FEB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1" w:type="dxa"/>
          </w:tcPr>
          <w:p w:rsidR="00E93706" w:rsidRPr="00704ACB" w:rsidRDefault="00E93706" w:rsidP="00A80FEB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 w:val="restart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2016/2017</w:t>
            </w: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/34 от 19.12.16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19.12.16-31.06.17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MathSciNet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/ 34 от 12 декабря 2016 г. База данных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MathSciNet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Американского Математического Общества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12.12.16 – 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Базы данных APS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Online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Journals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(Журналы  Американского физического общества) от 01.12.16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.12.16 – 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/34 от 01.12.16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01.12.16-31.12.17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Wiley/34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01.12.16 Wiley Journals (Wiley Online Library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компании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Wiley Subscription Services).  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12.12.16-31.12.17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/34 от 19.12.16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19.12.16-31.06.17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IEEE/ 34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декабря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2016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г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База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IEEE/IEL (The Institute of Electrical and Electronics Engineers,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Inc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01.12.16-31.12.17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28 СЛ/01-2016 от 19 апреля 2016ЭБС «Консультант студента»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19.04.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16-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28.02.2017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Договор № Р-161-16 от 19 апреля 2016 г. ЭБС «Лань» (Инженерно-технические  науки.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Математика. Информатика. Физика. Теоретическая механика.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Химия)</w:t>
            </w:r>
            <w:proofErr w:type="gram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1.02.2016-31.01.2017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№Р-425-16 от 20 мая 2016 г. ЭБС «Лань» (Технология пищевых производств)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01.07.2016-30.06.2017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Договор № 1/01-2016 от 26 янв. 2016 ЭБС «Лань» (Психология.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Педагогика.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Физкультура и спорт.)</w:t>
            </w:r>
            <w:proofErr w:type="gram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01.03.2016 - 28.02.2017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№Р-729-16 от 14 июля 2016 г. ЭБС ZNANIUM.COM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05.08.2016-04.08.2017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16669/16 от 19 апреля 2016 ЭБС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01.05.2016-30.04.2017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Р-162-16 от 11 марта 2016 г. Электронная библиотека диссертаций РГБ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15.06.2016- 14.06.2017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№Р-165-16 от 19 апреля 2016 г. Научные журналы на платформе ELIBRARY (РУНЭБ)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31.03.2016-30.03.2017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№Р-166-16 от 29 апреля 2016 г. Базы данных компании EBSCO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20.03.2016-19.03.2017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Письмо РФФИ № 779 от  16.09.2016 Базы данных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Springer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Journals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Books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lastRenderedPageBreak/>
              <w:t>Конкурс РФФИ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Полнотекстовые журналы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Springer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Journals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текущий выпуск за 2017 год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Коллекция научных протоколов по различным отраслям знаний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Springer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Protocols</w:t>
            </w:r>
            <w:proofErr w:type="spellEnd"/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Коллекция научных материалов в области физических наук и инжиниринга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Springer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Materials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Landolt-Bornstein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Database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Полный доступ к статическим и динамическим справочным изданиям по любой теме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Реферативная база данных по чистой и прикладной математике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zbMATH</w:t>
            </w:r>
            <w:proofErr w:type="spellEnd"/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Полнотекстовые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85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журналов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Nature Publishing Group (Nature journal + Nature branded journals + Scientific American + Macmillan Palgrave)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за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2016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2017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годы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выпуска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с 01.01.17 –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бессрочно</w:t>
            </w:r>
            <w:proofErr w:type="spellEnd"/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/34 09.01.17 Журналы издательства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Taylor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Francis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«Общественные и гуманитарные науки» и «Естественные науки и технологии» 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Конкурс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09.01.2017 - 31.03.2017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CUP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/34  от 09.01.17 Научные журналы издательства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Cambridge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University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Press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09.01.17 - 30.06.17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INSPEC/34 от 09.01.17 База данных INSPEC 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09.01.17 - 31.12.17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IOP/34 от 09.01.17 Научные журналы издательства Института физики (Великобритания)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09.01.17 – 31.07.17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Questel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/34  от 09.01.17 Патентная база ORBIT 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09.01.17 - 31.12.17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ACS/34 от 9 января  2017 г. Журналы Американского химического общества  по Конкурсу ГПНТБ 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9.01.2017-28.02.2017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AIP/34 от 9 января  2017 г. Научные журналы издательства американского института физики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9.01.2017 – 31.03.17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CASC/34 от 9 января  2017 г. База данных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Computer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Applied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Complete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издательства EBSCO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Publishing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9.01.2017 – 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Конкурс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Science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компании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American Association for the Advancement of Science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01.08.17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01.08.17-15.12.17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База данных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Elsevier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. от 08.08.17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08.08.17-31.12.17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Журналы компании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American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Institute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Physics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от 01.04.17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01.04.17-31.12.17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Конкурс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Базы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Proquest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Dissertations and Theses Global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компании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PROQUEST LLC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01.04.17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01.04.17-31.12.17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Журналы издательства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Taylor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Francis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от 01.04.17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01.04.17-31.12.17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Журналы компании IOP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Publishing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Limited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от 01.08.17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01.08.17-31.12.-17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Журналы компании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Cambridge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CUP/34 от 03.07.17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03.07.17-31.12.17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 w:val="restart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2017/2018</w:t>
            </w: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Springer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/34 от 25.12.17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25.12.17-31.12.18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МинОбрНаука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База данных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Clarivate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Analytics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Scientific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) LLC от 01.04.17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01.04.17-31.03.18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№Р-1370-16 от 09 января 2017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>БС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«Лань» «Инженерно-технические науки. Математика. Информатика. Физика. Теоретическая механика. Химия»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1.02.2017-31.01.2018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№Р-61-17 от 25.01.2017. ЭБС «Лань» «Психология.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Педагогика», «Физкультура и спорт») </w:t>
            </w:r>
            <w:proofErr w:type="gram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1.03.2017-28.02.2018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Р-62-17 от 25.01.2017. ЭБС «Консультант студента» «Медицина. Здравоохранение», «Архитектура и строительство», «Машиностроение»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По 30.03.2018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№12/ИА/17 от 09.03.2017 ЭБ Издательского дома « Гребенников»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01.05.2017-30.06.2018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SIO-262/17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16.03.2017 SCIENCE INDEX (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НЭБ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12.04.2017-02.05 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Р-234-17 от 24.03.2017 ООО «Росс Интеллект Сервис». Доступ к электронному журналу издательства «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МЦФЭР» «Главбух»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01.05.2017-30.04.2018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№Р-230-17 от 03.04.2017. Научные журналы на платформе ELIBRARY (РУНЭБ)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03.04.17-02.04.18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Р-288-17 от 06.04.2017. ЭБС_ЮРАЙТ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02.05.1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-01.05.1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Р-155-17 от  02.05.2017 EBSCO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02.05.17 – 01.05.18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Р-396-17 от 03.05.2017. ООО «ИВИС» Библиотечное дело 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01.06.17-31.05.18 </w:t>
            </w:r>
          </w:p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Р-472-17 от 24.05.17. РУКОНТ электронные версии учебных и научных изданий на русском языке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05.06.2017-04.06.2018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Р-473-17 от 24.05.17 Электронная библиотека диссертаций РГБ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12.07.2017-11.07.2018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Р-470-17 от 24.05.17 ЭБС «Университетская библиотека Онлайн»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06.06.2017-05.06.2018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Р-505-17 от 31.05.17 ЭБС Лань «Технология пищевых производств»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01.07.2017-30.06.2018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Р-699-17 от 01.08.2017 ЭБС ИНФРА-М (ЭБС ZNANIUM.COM)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01.08.2017-31.07.2018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Р-595-17 от 19.06.2017 ООО «ИВИС» Вопросы истории»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5.07.2017-06.07.2018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Р-596-17 от 19.06.2017 ООО «ИВИС» Вопросы литературы»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05.07.2017-06.07.2018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N2931/17 (ЭУ0181626) от 03.07.17 ООО «Ай Пи Эр Медиа» ЭБС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(базовая версия)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01.09.2017-31.08.2018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Р-889-17 от 28.08.17 ООО «ИВИС» «Издания по вопросам обороны и безопасности».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ind w:left="-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1.09.2017-31.08.2018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Р-880-17 от 28.08.17 ООО "ИВИС база электронных периодических изданий компании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East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«Издания по общественным и гуманитарным наукам»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01.09.2017-31.08.2018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Р-882-17 от 28.08.17 ООО "ИВИС" база электронных периодических изданий компании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East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«Статистические издания России и стран СНГ»  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01.09.2017- 31.08.2018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1-12310992873 от 01.06.2017 Издательство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Elsevier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. Интегрированная модульная платформа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Sci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Val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SciVal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Collaboration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SciVal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Trends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SciVal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Overview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SciVal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Benchmarking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01.06.17 – 31.05.18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(ЛИЦЕНЗИОННОЕ СОГЛАШЕНИЕ) Р-672-17 от 25.08.2017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Компания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Tongfang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Knowledge Network Technology Co., Ltd., Beijing, China.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25.08.17 – 25.08.18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Р-700-17 (ЭУ0182507) от 03 августа 2017 г. База данных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Report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Clarivate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Analytics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(US) LLC   на платформе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InCites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03.08.17 – 02.08.18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Р-1377-17 от 27.12.17 Некоммерческое партнёрство "Национальный электронно-информационный консорциум" НП "НЭИКОН". Базы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программные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продукты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компании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Clarivate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Analytics (US) LLC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InCites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Benchmarking &amp;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Analitics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27.12.17 – 27.12.18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/261 от 09.01. 2018 г.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09/01.2018 -31.12.2018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IEEE/ 34 от 09 января 2018 г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>База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IEEE/IEL (The Institute of Electrical and Electronics Engineers,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Inc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RSC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/34 от 25 мая 2018 г.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25.05.18-30.06.18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Wiley/34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09.01.18 Wiley Journals (Wiley Online Library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компании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Wiley Subscription Services).  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SCI/34 от 09.01.18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Questel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/34  от 09.01.18 Патентная база ORBIT 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ProQuest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/34 от 09 января 2018 г.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MathSciNet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/ 34 от 01 января 2018 г. База данных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MathSciNet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Американского Математического Общества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INSPEC/34 от 09.01.18 База данных INSPEC 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CUP/34  от 09.01.18 Научные журналы издательства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Cambridge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CASC/34 от 9 января  2018 г. База данных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Computer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Applied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Complete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издательства EBSCO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Publishing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AIP/34 от 9 января  2018 г. Научные журналы издательства американского института физики. 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APS/34 от 9 января  2018 г. База данных APS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Online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Journals</w:t>
            </w:r>
            <w:proofErr w:type="spellEnd"/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IOP/34 от 09.01.18 Научные журналы издательства Института физики (Великобритания)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договор № T&amp;F/34 09.01.18 Журналы издательства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Taylor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Francis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Group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 «Общественные и гуманитарные науки» и «Естественные науки и технологии» 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09.01.18-30.06.18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 w:val="restart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1415-17 от 26.01.2018. ЭБС «Лань» Инженерно-технические науки. Математика. Информатика. Физика. Теоретическая механика. Химия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1.02.2018-31.01.2019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№Р-70-18 от 30.05.2018 ЭБС «Лань» Психология. Педагогика, Физкультура и спорт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1.07.2018-30.06.2019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Р-509-18 от 15.06.2018. ЭБС «Консультант студента» «Медицина. 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Здравоохранение», «Архитектура и строительство», «Машиностроение», «Энергетика»,  Издательство «Восточная книга», Издательство «Флинта» «Языкознание и литературоведение»  </w:t>
            </w:r>
            <w:proofErr w:type="gramEnd"/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01.07.2018-30.06.2019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24/ИА/18 от 15.06.2018 ЭБ Издательского дома « Гребенников»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01.07.2018- 30.06.2019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№579-18 от 15.06.2018 ООО «Росс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Интелл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>». Доступ к электронному журналу издательства «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МЦФЭР» «Главбух»</w:t>
            </w:r>
          </w:p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01.07.2018- 30.06.2019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№Р-672-18 от 11.07.2018 ЭБС_ЮРАЙТ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17.09.2018 -16.09.2019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Р-639-18 от 26.06.2018 ООО «ИВИС» Библиотечное дело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01.07.2018- 30.06.2019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РТ-046/18 от 15.06.2018 РУКОНТ электронные версии учебных и научных изданий на русском языке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01.03.2018-28.02.2019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№Р-699-18 от 03.07.2018 ЭБС «Лань» Технология пищевых производств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01.08.2018-31.07.2019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Р-656-18 от 12.07.2018 ЭБС ИНФРА-М (ЭБС ZNANIUM.COM)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01.08.2018-31.07.2019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D85D5E">
            <w:pPr>
              <w:spacing w:after="0"/>
              <w:ind w:left="-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 Договор №Р-631-18 от 27.06.2018 ООО «ИВИС»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Б данных компании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East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3706" w:rsidRPr="00704ACB" w:rsidRDefault="00E93706" w:rsidP="00D85D5E">
            <w:pPr>
              <w:spacing w:after="0"/>
              <w:ind w:left="-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«  Полный электронный архив журнала «Вопросы истории» (1926-2016/2017).</w:t>
            </w:r>
          </w:p>
          <w:p w:rsidR="00E93706" w:rsidRPr="00704ACB" w:rsidRDefault="00E93706" w:rsidP="00D85D5E">
            <w:pPr>
              <w:spacing w:after="0"/>
              <w:ind w:left="-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93706" w:rsidRPr="00704ACB" w:rsidRDefault="00E93706" w:rsidP="00D85D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06.07.2018-05.07.2019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Р-632-18 от 28.06.2018 ООО «ИВИС»</w:t>
            </w:r>
            <w:proofErr w:type="gramStart"/>
            <w:r w:rsidRPr="00704ACB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Б периодических изданий компании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East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«Полный электронный архив журнала «Вопросы литературы» (1957-2017/2018)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06.07.2018-05.07.2019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Договор № Р-769-18 от 30.07.2018</w:t>
            </w: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ООО «ИВИС». БД компании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East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«Издания по вопросам обороны и безопасности».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01.09.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31.08.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Р-772-18 от 30.07.2018 ООО "ИВИС база электронных периодических изданий компании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East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«Издания по общественным и гуманитарным наукам»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01.09.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31.08.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Р-773-18 от 31.07.2018 ООО "ИВИС" база электронных периодических изданий компании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East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«Статистические издания России и стран СНГ»  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01.09.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18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31.08.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№Р-803-18 от 14.08.2018 ООО «Ай Пи Эр Медиа» ЭБС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(базовая версия)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01.09.2018-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>31.08.2019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Лицензионное соглашение №Р-979-18_ с компанией </w:t>
            </w:r>
            <w:proofErr w:type="spellStart"/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Tongfang</w:t>
            </w:r>
            <w:proofErr w:type="spellEnd"/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Knowledge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Network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Technology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Beijing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 xml:space="preserve"> Китай от 24 сентября 2018 г.</w:t>
            </w:r>
            <w:r w:rsidRPr="00704AC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01.10.18 – 30.09.19</w:t>
            </w:r>
          </w:p>
        </w:tc>
      </w:tr>
      <w:tr w:rsidR="00E93706" w:rsidRPr="00704ACB" w:rsidTr="009A1AB4">
        <w:trPr>
          <w:trHeight w:val="269"/>
        </w:trPr>
        <w:tc>
          <w:tcPr>
            <w:tcW w:w="1958" w:type="dxa"/>
            <w:vMerge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6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 xml:space="preserve">Договор № Р-978-18 от  29.09.2018 с компанией EBSCO </w:t>
            </w: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Publishing</w:t>
            </w:r>
          </w:p>
        </w:tc>
        <w:tc>
          <w:tcPr>
            <w:tcW w:w="4111" w:type="dxa"/>
            <w:vAlign w:val="center"/>
          </w:tcPr>
          <w:p w:rsidR="00E93706" w:rsidRPr="00704ACB" w:rsidRDefault="00E93706" w:rsidP="00A80F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4ACB">
              <w:rPr>
                <w:rFonts w:ascii="Times New Roman" w:hAnsi="Times New Roman"/>
                <w:sz w:val="20"/>
                <w:szCs w:val="20"/>
                <w:lang w:val="en-US"/>
              </w:rPr>
              <w:t>01.10.2018 – 30.09.2019</w:t>
            </w:r>
          </w:p>
        </w:tc>
      </w:tr>
    </w:tbl>
    <w:p w:rsidR="00E93706" w:rsidRPr="00D85D5E" w:rsidRDefault="00E93706" w:rsidP="00890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7"/>
        <w:gridCol w:w="6633"/>
      </w:tblGrid>
      <w:tr w:rsidR="00E93706" w:rsidRPr="00704ACB" w:rsidTr="00704ACB">
        <w:tc>
          <w:tcPr>
            <w:tcW w:w="8217" w:type="dxa"/>
          </w:tcPr>
          <w:p w:rsidR="00E93706" w:rsidRPr="00704ACB" w:rsidRDefault="00E93706" w:rsidP="00704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3706" w:rsidRPr="00704ACB" w:rsidRDefault="00E93706" w:rsidP="00704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ACB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E93706" w:rsidRPr="00704ACB" w:rsidTr="00704ACB">
        <w:tc>
          <w:tcPr>
            <w:tcW w:w="8217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Заключение Главного управления МЧС России по Приморскому краю № 7 от 01 марта 2018 г. Срок действия: бессрочно.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Заключение Главного управления МЧС России по Приморскому краю № 6 от 01 марта 2018 г. Срок действия: бессрочно.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Заключение Главного управления МЧС России по Приморскому краю № 8 от 01 марта 2018 г. Срок действия: бессрочно.</w:t>
            </w:r>
          </w:p>
          <w:p w:rsidR="00E93706" w:rsidRPr="00704ACB" w:rsidRDefault="00E93706" w:rsidP="00704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Заключение Главного управления МЧС России по Приморскому краю № 6 от 29 марта 2019 г. Срок действия: бессрочно.</w:t>
            </w:r>
          </w:p>
          <w:p w:rsidR="00E93706" w:rsidRPr="00704ACB" w:rsidRDefault="00E93706" w:rsidP="00704ACB">
            <w:pPr>
              <w:spacing w:after="0" w:line="240" w:lineRule="auto"/>
              <w:rPr>
                <w:sz w:val="20"/>
                <w:szCs w:val="20"/>
              </w:rPr>
            </w:pPr>
            <w:r w:rsidRPr="00704ACB">
              <w:rPr>
                <w:rFonts w:ascii="Times New Roman" w:hAnsi="Times New Roman"/>
                <w:sz w:val="20"/>
                <w:szCs w:val="20"/>
              </w:rPr>
              <w:t>Заключение Главного управления МЧС России по Приморскому краю № 8 от 29 марта 2019 г. Срок действия: бессрочно.</w:t>
            </w:r>
          </w:p>
        </w:tc>
      </w:tr>
    </w:tbl>
    <w:p w:rsidR="00E93706" w:rsidRPr="00890A3F" w:rsidRDefault="005F1F34" w:rsidP="00890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95pt;margin-top:157.6pt;width:727.5pt;height:134.6pt;z-index:-251657216;mso-position-horizontal-relative:text;mso-position-vertical-relative:text">
            <v:imagedata r:id="rId8" o:title=""/>
          </v:shape>
        </w:pict>
      </w:r>
    </w:p>
    <w:p w:rsidR="005F1F34" w:rsidRDefault="005F1F34" w:rsidP="005F1F34">
      <w:pPr>
        <w:jc w:val="center"/>
        <w:rPr>
          <w:rFonts w:ascii="Times New Roman" w:hAnsi="Times New Roman"/>
          <w:sz w:val="24"/>
          <w:szCs w:val="24"/>
        </w:rPr>
      </w:pPr>
    </w:p>
    <w:p w:rsidR="005F1F34" w:rsidRDefault="005F1F34" w:rsidP="005F1F34">
      <w:pPr>
        <w:jc w:val="center"/>
        <w:rPr>
          <w:rFonts w:ascii="Times New Roman" w:hAnsi="Times New Roman"/>
          <w:sz w:val="24"/>
          <w:szCs w:val="24"/>
        </w:rPr>
      </w:pPr>
    </w:p>
    <w:p w:rsidR="005F1F34" w:rsidRDefault="005F1F34" w:rsidP="005F1F34">
      <w:pPr>
        <w:jc w:val="center"/>
        <w:rPr>
          <w:rFonts w:ascii="Times New Roman" w:hAnsi="Times New Roman"/>
          <w:sz w:val="24"/>
          <w:szCs w:val="24"/>
        </w:rPr>
      </w:pPr>
    </w:p>
    <w:p w:rsidR="005F1F34" w:rsidRDefault="005F1F34" w:rsidP="005F1F34">
      <w:pPr>
        <w:jc w:val="center"/>
        <w:rPr>
          <w:rFonts w:ascii="Times New Roman" w:hAnsi="Times New Roman"/>
          <w:sz w:val="24"/>
          <w:szCs w:val="24"/>
        </w:rPr>
      </w:pPr>
    </w:p>
    <w:p w:rsidR="00E93706" w:rsidRDefault="00E93706" w:rsidP="005F1F34">
      <w:pPr>
        <w:jc w:val="center"/>
      </w:pPr>
      <w:bookmarkStart w:id="0" w:name="_GoBack"/>
      <w:bookmarkEnd w:id="0"/>
      <w:r w:rsidRPr="00EC693B">
        <w:rPr>
          <w:rFonts w:ascii="Times New Roman" w:hAnsi="Times New Roman"/>
          <w:sz w:val="24"/>
          <w:szCs w:val="24"/>
        </w:rPr>
        <w:t>дата составления ________________</w:t>
      </w:r>
    </w:p>
    <w:sectPr w:rsidR="00E93706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06" w:rsidRDefault="00E93706" w:rsidP="00890A3F">
      <w:pPr>
        <w:spacing w:after="0" w:line="240" w:lineRule="auto"/>
      </w:pPr>
      <w:r>
        <w:separator/>
      </w:r>
    </w:p>
  </w:endnote>
  <w:endnote w:type="continuationSeparator" w:id="0">
    <w:p w:rsidR="00E93706" w:rsidRDefault="00E9370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06" w:rsidRDefault="00E93706" w:rsidP="00890A3F">
      <w:pPr>
        <w:spacing w:after="0" w:line="240" w:lineRule="auto"/>
      </w:pPr>
      <w:r>
        <w:separator/>
      </w:r>
    </w:p>
  </w:footnote>
  <w:footnote w:type="continuationSeparator" w:id="0">
    <w:p w:rsidR="00E93706" w:rsidRDefault="00E93706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EA46F9"/>
    <w:multiLevelType w:val="hybridMultilevel"/>
    <w:tmpl w:val="E4D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02"/>
    <w:rsid w:val="000103F8"/>
    <w:rsid w:val="00041436"/>
    <w:rsid w:val="000420DC"/>
    <w:rsid w:val="00043D0D"/>
    <w:rsid w:val="00045D02"/>
    <w:rsid w:val="000838F8"/>
    <w:rsid w:val="000E492F"/>
    <w:rsid w:val="00132A60"/>
    <w:rsid w:val="001618ED"/>
    <w:rsid w:val="00164F04"/>
    <w:rsid w:val="001D7551"/>
    <w:rsid w:val="001E469C"/>
    <w:rsid w:val="00213F66"/>
    <w:rsid w:val="00214AE3"/>
    <w:rsid w:val="00227686"/>
    <w:rsid w:val="00231659"/>
    <w:rsid w:val="00261EAE"/>
    <w:rsid w:val="00276D30"/>
    <w:rsid w:val="002C2F62"/>
    <w:rsid w:val="002D158A"/>
    <w:rsid w:val="002D6532"/>
    <w:rsid w:val="003011FC"/>
    <w:rsid w:val="00325BA7"/>
    <w:rsid w:val="00353CC5"/>
    <w:rsid w:val="00372866"/>
    <w:rsid w:val="00376304"/>
    <w:rsid w:val="00391EB7"/>
    <w:rsid w:val="003A095B"/>
    <w:rsid w:val="003C3597"/>
    <w:rsid w:val="0040125D"/>
    <w:rsid w:val="00484928"/>
    <w:rsid w:val="004B7387"/>
    <w:rsid w:val="004C0E83"/>
    <w:rsid w:val="00523944"/>
    <w:rsid w:val="005705DD"/>
    <w:rsid w:val="005A0661"/>
    <w:rsid w:val="005F1F34"/>
    <w:rsid w:val="006A5F76"/>
    <w:rsid w:val="006C5E14"/>
    <w:rsid w:val="006F1FEE"/>
    <w:rsid w:val="00704ACB"/>
    <w:rsid w:val="0071621F"/>
    <w:rsid w:val="00746E3B"/>
    <w:rsid w:val="00754ABF"/>
    <w:rsid w:val="00786FFE"/>
    <w:rsid w:val="007B1BE9"/>
    <w:rsid w:val="007B5BCA"/>
    <w:rsid w:val="007C58D9"/>
    <w:rsid w:val="007D6057"/>
    <w:rsid w:val="007E2316"/>
    <w:rsid w:val="00890A3F"/>
    <w:rsid w:val="008F20EE"/>
    <w:rsid w:val="0093144F"/>
    <w:rsid w:val="009A1AB4"/>
    <w:rsid w:val="009B64A8"/>
    <w:rsid w:val="009C5125"/>
    <w:rsid w:val="009D27B8"/>
    <w:rsid w:val="009E7595"/>
    <w:rsid w:val="00A02380"/>
    <w:rsid w:val="00A80FEB"/>
    <w:rsid w:val="00A9704A"/>
    <w:rsid w:val="00AD29AB"/>
    <w:rsid w:val="00AF3F0C"/>
    <w:rsid w:val="00B357B8"/>
    <w:rsid w:val="00B63DC5"/>
    <w:rsid w:val="00B86891"/>
    <w:rsid w:val="00BD573E"/>
    <w:rsid w:val="00BE1E8E"/>
    <w:rsid w:val="00BE3D46"/>
    <w:rsid w:val="00C44A7F"/>
    <w:rsid w:val="00C6560C"/>
    <w:rsid w:val="00C8287C"/>
    <w:rsid w:val="00CB6A43"/>
    <w:rsid w:val="00CC38C8"/>
    <w:rsid w:val="00D85D5E"/>
    <w:rsid w:val="00DD0127"/>
    <w:rsid w:val="00DD0863"/>
    <w:rsid w:val="00E61D90"/>
    <w:rsid w:val="00E64321"/>
    <w:rsid w:val="00E93706"/>
    <w:rsid w:val="00E94FD3"/>
    <w:rsid w:val="00EA4829"/>
    <w:rsid w:val="00EC693B"/>
    <w:rsid w:val="00F3776F"/>
    <w:rsid w:val="00F51156"/>
    <w:rsid w:val="00F80BBF"/>
    <w:rsid w:val="00FA059C"/>
    <w:rsid w:val="00FA155A"/>
    <w:rsid w:val="00FA305F"/>
    <w:rsid w:val="00FA59CC"/>
    <w:rsid w:val="00FB3EBD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0A3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90A3F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890A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A5F76"/>
    <w:pPr>
      <w:ind w:left="720"/>
      <w:contextualSpacing/>
    </w:pPr>
  </w:style>
  <w:style w:type="paragraph" w:styleId="a7">
    <w:name w:val="Normal (Web)"/>
    <w:basedOn w:val="a"/>
    <w:uiPriority w:val="99"/>
    <w:semiHidden/>
    <w:rsid w:val="00BD5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64F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20</Pages>
  <Words>5141</Words>
  <Characters>35790</Characters>
  <Application>Microsoft Office Word</Application>
  <DocSecurity>0</DocSecurity>
  <Lines>298</Lines>
  <Paragraphs>81</Paragraphs>
  <ScaleCrop>false</ScaleCrop>
  <Company/>
  <LinksUpToDate>false</LinksUpToDate>
  <CharactersWithSpaces>40850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user</cp:lastModifiedBy>
  <cp:revision>55</cp:revision>
  <cp:lastPrinted>2019-05-06T00:19:00Z</cp:lastPrinted>
  <dcterms:created xsi:type="dcterms:W3CDTF">2017-02-08T07:17:00Z</dcterms:created>
  <dcterms:modified xsi:type="dcterms:W3CDTF">2019-05-06T10:05:00Z</dcterms:modified>
</cp:coreProperties>
</file>